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widowControl/>
        <w:spacing w:line="560" w:lineRule="exact"/>
        <w:jc w:val="both"/>
        <w:rPr>
          <w:rFonts w:ascii="黑体" w:eastAsia="黑体" w:hAnsi="黑体" w:cs="黑体" w:hint="eastAsia"/>
          <w:color w:val="auto"/>
          <w:sz w:val="32"/>
          <w:szCs w:val="32"/>
          <w:lang w:eastAsia="zh-CN"/>
        </w:rPr>
      </w:pPr>
      <w:r>
        <w:rPr>
          <w:rFonts w:ascii="黑体" w:eastAsia="黑体" w:hAnsi="黑体" w:cs="黑体" w:hint="eastAsia"/>
          <w:color w:val="auto"/>
          <w:sz w:val="32"/>
          <w:szCs w:val="32"/>
          <w:lang w:eastAsia="zh-CN"/>
        </w:rPr>
        <w:t>附件</w:t>
      </w:r>
      <w:r>
        <w:rPr>
          <w:rFonts w:ascii="黑体" w:eastAsia="黑体" w:hAnsi="黑体" w:cs="黑体" w:hint="eastAsia"/>
          <w:color w:val="auto"/>
          <w:sz w:val="32"/>
          <w:szCs w:val="32"/>
          <w:lang w:val="en-US" w:eastAsia="zh-CN"/>
        </w:rPr>
        <w:t>1</w:t>
      </w:r>
      <w:r>
        <w:rPr>
          <w:rFonts w:ascii="黑体" w:eastAsia="黑体" w:hAnsi="黑体" w:cs="黑体" w:hint="eastAsia"/>
          <w:color w:val="auto"/>
          <w:sz w:val="32"/>
          <w:szCs w:val="32"/>
          <w:lang w:eastAsia="zh-CN"/>
        </w:rPr>
        <w:t>：</w:t>
      </w:r>
    </w:p>
    <w:p>
      <w:pPr>
        <w:widowControl/>
        <w:spacing w:line="560" w:lineRule="exact"/>
        <w:jc w:val="center"/>
        <w:rPr>
          <w:rFonts w:ascii="华文中宋" w:eastAsia="华文中宋" w:hAnsi="华文中宋" w:cs="华文中宋" w:hint="eastAsia"/>
          <w:b/>
          <w:bCs/>
          <w:color w:val="auto"/>
          <w:sz w:val="44"/>
          <w:szCs w:val="44"/>
        </w:rPr>
      </w:pPr>
      <w:r>
        <w:rPr>
          <w:rFonts w:ascii="华文中宋" w:eastAsia="华文中宋" w:hAnsi="华文中宋" w:cs="华文中宋" w:hint="eastAsia"/>
          <w:b/>
          <w:bCs/>
          <w:color w:val="auto"/>
          <w:sz w:val="44"/>
          <w:szCs w:val="44"/>
        </w:rPr>
        <w:t>第九届</w:t>
      </w:r>
      <w:r>
        <w:rPr>
          <w:rFonts w:ascii="华文中宋" w:eastAsia="华文中宋" w:hAnsi="华文中宋" w:cs="华文中宋" w:hint="eastAsia"/>
          <w:b/>
          <w:bCs/>
          <w:color w:val="auto"/>
          <w:sz w:val="44"/>
          <w:szCs w:val="44"/>
          <w:lang w:eastAsia="zh-CN"/>
        </w:rPr>
        <w:t>河北省</w:t>
      </w:r>
      <w:r>
        <w:rPr>
          <w:rFonts w:ascii="华文中宋" w:eastAsia="华文中宋" w:hAnsi="华文中宋" w:cs="华文中宋" w:hint="eastAsia"/>
          <w:b/>
          <w:bCs/>
          <w:color w:val="auto"/>
          <w:sz w:val="44"/>
          <w:szCs w:val="44"/>
        </w:rPr>
        <w:t>创新创业大赛（</w:t>
      </w:r>
      <w:r>
        <w:rPr>
          <w:rFonts w:ascii="华文中宋" w:eastAsia="华文中宋" w:hAnsi="华文中宋" w:cs="华文中宋" w:hint="eastAsia"/>
          <w:b/>
          <w:bCs/>
          <w:color w:val="auto"/>
          <w:sz w:val="44"/>
          <w:szCs w:val="44"/>
          <w:lang w:eastAsia="zh-CN"/>
        </w:rPr>
        <w:t>承德</w:t>
      </w:r>
      <w:r>
        <w:rPr>
          <w:rFonts w:ascii="华文中宋" w:eastAsia="华文中宋" w:hAnsi="华文中宋" w:cs="华文中宋" w:hint="eastAsia"/>
          <w:b/>
          <w:bCs/>
          <w:color w:val="auto"/>
          <w:sz w:val="44"/>
          <w:szCs w:val="44"/>
        </w:rPr>
        <w:t>赛区）</w:t>
      </w:r>
    </w:p>
    <w:p>
      <w:pPr>
        <w:widowControl/>
        <w:spacing w:line="560" w:lineRule="exact"/>
        <w:jc w:val="center"/>
        <w:rPr>
          <w:rFonts w:ascii="华文中宋" w:eastAsia="华文中宋" w:hAnsi="华文中宋" w:cs="华文中宋" w:hint="eastAsia"/>
          <w:b/>
          <w:bCs/>
          <w:color w:val="auto"/>
          <w:sz w:val="44"/>
          <w:szCs w:val="44"/>
        </w:rPr>
      </w:pPr>
      <w:r>
        <w:rPr>
          <w:rFonts w:ascii="华文中宋" w:eastAsia="华文中宋" w:hAnsi="华文中宋" w:cs="华文中宋" w:hint="eastAsia"/>
          <w:b/>
          <w:bCs/>
          <w:color w:val="auto"/>
          <w:sz w:val="44"/>
          <w:szCs w:val="44"/>
        </w:rPr>
        <w:t>暨</w:t>
      </w:r>
      <w:r>
        <w:rPr>
          <w:rFonts w:ascii="华文中宋" w:eastAsia="华文中宋" w:hAnsi="华文中宋" w:cs="华文中宋" w:hint="eastAsia"/>
          <w:b/>
          <w:bCs/>
          <w:color w:val="auto"/>
          <w:sz w:val="44"/>
          <w:szCs w:val="44"/>
          <w:lang w:eastAsia="zh-CN"/>
        </w:rPr>
        <w:t>承德市</w:t>
      </w:r>
      <w:r>
        <w:rPr>
          <w:rFonts w:ascii="华文中宋" w:eastAsia="华文中宋" w:hAnsi="华文中宋" w:cs="华文中宋" w:hint="eastAsia"/>
          <w:b/>
          <w:bCs/>
          <w:color w:val="auto"/>
          <w:sz w:val="44"/>
          <w:szCs w:val="44"/>
        </w:rPr>
        <w:t>第</w:t>
      </w:r>
      <w:r>
        <w:rPr>
          <w:rFonts w:ascii="华文中宋" w:eastAsia="华文中宋" w:hAnsi="华文中宋" w:cs="华文中宋" w:hint="eastAsia"/>
          <w:b/>
          <w:bCs/>
          <w:color w:val="auto"/>
          <w:sz w:val="44"/>
          <w:szCs w:val="44"/>
          <w:lang w:eastAsia="zh-CN"/>
        </w:rPr>
        <w:t>一</w:t>
      </w:r>
      <w:r>
        <w:rPr>
          <w:rFonts w:ascii="华文中宋" w:eastAsia="华文中宋" w:hAnsi="华文中宋" w:cs="华文中宋" w:hint="eastAsia"/>
          <w:b/>
          <w:bCs/>
          <w:color w:val="auto"/>
          <w:sz w:val="44"/>
          <w:szCs w:val="44"/>
        </w:rPr>
        <w:t>届创新创业大赛组织方案</w:t>
      </w:r>
    </w:p>
    <w:p>
      <w:pPr>
        <w:widowControl/>
        <w:spacing w:line="560" w:lineRule="exact"/>
        <w:ind w:firstLine="640"/>
        <w:jc w:val="left"/>
        <w:rPr>
          <w:rFonts w:ascii="华文中宋" w:eastAsia="华文中宋" w:hAnsi="华文中宋" w:cs="华文中宋" w:hint="eastAsia"/>
          <w:b/>
          <w:bCs/>
          <w:color w:val="auto"/>
          <w:sz w:val="32"/>
          <w:szCs w:val="32"/>
        </w:rPr>
      </w:pPr>
    </w:p>
    <w:p>
      <w:pPr>
        <w:widowControl/>
        <w:spacing w:line="560" w:lineRule="exact"/>
        <w:ind w:firstLine="640"/>
        <w:jc w:val="left"/>
        <w:rPr>
          <w:rFonts w:ascii="黑体" w:eastAsia="黑体" w:hAnsi="黑体"/>
          <w:color w:val="auto"/>
          <w:sz w:val="32"/>
          <w:szCs w:val="32"/>
        </w:rPr>
      </w:pPr>
      <w:r>
        <w:rPr>
          <w:rFonts w:ascii="黑体" w:eastAsia="黑体" w:hAnsi="黑体" w:hint="eastAsia"/>
          <w:color w:val="auto"/>
          <w:sz w:val="32"/>
          <w:szCs w:val="32"/>
        </w:rPr>
        <w:t>一、大赛主题</w:t>
      </w:r>
    </w:p>
    <w:p>
      <w:pPr>
        <w:spacing w:line="560" w:lineRule="exact"/>
        <w:ind w:firstLine="640" w:firstLineChars="200"/>
        <w:rPr>
          <w:rFonts w:ascii="仿宋_GB2312" w:eastAsia="仿宋_GB2312" w:hAnsi="仿宋" w:cs="仿宋" w:hint="eastAsia"/>
          <w:color w:val="auto"/>
          <w:sz w:val="32"/>
          <w:szCs w:val="32"/>
          <w:u w:val="none"/>
        </w:rPr>
      </w:pPr>
      <w:r>
        <w:rPr>
          <w:rFonts w:ascii="仿宋_GB2312" w:eastAsia="仿宋_GB2312" w:hAnsi="仿宋" w:cs="仿宋" w:hint="eastAsia"/>
          <w:color w:val="auto"/>
          <w:sz w:val="32"/>
          <w:szCs w:val="32"/>
          <w:u w:val="none"/>
          <w:lang w:eastAsia="zh-CN"/>
        </w:rPr>
        <w:t>智汇新</w:t>
      </w:r>
      <w:r>
        <w:rPr>
          <w:rFonts w:ascii="仿宋_GB2312" w:eastAsia="仿宋_GB2312" w:hAnsi="仿宋" w:cs="仿宋" w:hint="eastAsia"/>
          <w:color w:val="auto"/>
          <w:sz w:val="32"/>
          <w:szCs w:val="32"/>
          <w:u w:val="none"/>
          <w:lang w:val="en-US" w:eastAsia="zh-CN"/>
        </w:rPr>
        <w:t>时代</w:t>
      </w:r>
      <w:r>
        <w:rPr>
          <w:rFonts w:ascii="仿宋_GB2312" w:eastAsia="仿宋_GB2312" w:hAnsi="仿宋" w:cs="仿宋" w:hint="eastAsia"/>
          <w:color w:val="auto"/>
          <w:sz w:val="32"/>
          <w:szCs w:val="32"/>
          <w:u w:val="none"/>
          <w:lang w:eastAsia="zh-CN"/>
        </w:rPr>
        <w:t>，</w:t>
      </w:r>
      <w:r>
        <w:rPr>
          <w:rFonts w:ascii="仿宋_GB2312" w:eastAsia="仿宋_GB2312" w:hAnsi="仿宋" w:cs="仿宋" w:hint="eastAsia"/>
          <w:color w:val="auto"/>
          <w:sz w:val="32"/>
          <w:szCs w:val="32"/>
          <w:u w:val="none"/>
          <w:lang w:val="en-US" w:eastAsia="zh-CN"/>
        </w:rPr>
        <w:t>共</w:t>
      </w:r>
      <w:r>
        <w:rPr>
          <w:rFonts w:ascii="仿宋_GB2312" w:eastAsia="仿宋_GB2312" w:hAnsi="仿宋" w:cs="仿宋" w:hint="eastAsia"/>
          <w:color w:val="auto"/>
          <w:sz w:val="32"/>
          <w:szCs w:val="32"/>
          <w:u w:val="none"/>
          <w:lang w:eastAsia="zh-CN"/>
        </w:rPr>
        <w:t>创新未来</w:t>
      </w:r>
    </w:p>
    <w:p>
      <w:pPr>
        <w:widowControl/>
        <w:spacing w:line="560" w:lineRule="exact"/>
        <w:ind w:firstLine="640"/>
        <w:jc w:val="left"/>
        <w:rPr>
          <w:rFonts w:ascii="黑体" w:eastAsia="黑体" w:hAnsi="黑体"/>
          <w:color w:val="auto"/>
          <w:sz w:val="32"/>
          <w:szCs w:val="32"/>
        </w:rPr>
      </w:pPr>
      <w:r>
        <w:rPr>
          <w:rFonts w:ascii="黑体" w:eastAsia="黑体" w:hAnsi="黑体" w:hint="eastAsia"/>
          <w:color w:val="auto"/>
          <w:sz w:val="32"/>
          <w:szCs w:val="32"/>
        </w:rPr>
        <w:t>二、组织机构</w:t>
      </w:r>
    </w:p>
    <w:p>
      <w:pPr>
        <w:widowControl/>
        <w:spacing w:line="560" w:lineRule="exact"/>
        <w:ind w:firstLine="640"/>
        <w:rPr>
          <w:rFonts w:ascii="楷体_GB2312" w:eastAsia="楷体_GB2312" w:hAnsi="楷体" w:hint="eastAsia"/>
          <w:b/>
          <w:bCs/>
          <w:color w:val="auto"/>
          <w:sz w:val="32"/>
          <w:szCs w:val="32"/>
        </w:rPr>
      </w:pPr>
      <w:r>
        <w:rPr>
          <w:rFonts w:ascii="楷体_GB2312" w:eastAsia="楷体_GB2312" w:hAnsi="楷体" w:hint="eastAsia"/>
          <w:b/>
          <w:bCs/>
          <w:color w:val="auto"/>
          <w:sz w:val="32"/>
          <w:szCs w:val="32"/>
        </w:rPr>
        <w:t>（一）参与单位</w:t>
      </w:r>
    </w:p>
    <w:p>
      <w:pPr>
        <w:spacing w:line="560" w:lineRule="exact"/>
        <w:ind w:firstLine="640" w:firstLineChars="200"/>
        <w:rPr>
          <w:rFonts w:ascii="仿宋_GB2312" w:eastAsia="仿宋_GB2312" w:hAnsi="仿宋" w:cs="仿宋" w:hint="eastAsia"/>
          <w:color w:val="auto"/>
          <w:sz w:val="32"/>
          <w:szCs w:val="32"/>
          <w:lang w:eastAsia="zh-CN"/>
        </w:rPr>
      </w:pPr>
      <w:r>
        <w:rPr>
          <w:rFonts w:ascii="仿宋_GB2312" w:eastAsia="仿宋_GB2312" w:hAnsi="仿宋" w:cs="仿宋" w:hint="eastAsia"/>
          <w:color w:val="auto"/>
          <w:sz w:val="32"/>
          <w:szCs w:val="32"/>
        </w:rPr>
        <w:t>主办单位：</w:t>
      </w:r>
      <w:r>
        <w:rPr>
          <w:rFonts w:ascii="仿宋_GB2312" w:eastAsia="仿宋_GB2312" w:hAnsi="仿宋" w:cs="仿宋" w:hint="eastAsia"/>
          <w:color w:val="auto"/>
          <w:sz w:val="32"/>
          <w:szCs w:val="32"/>
          <w:u w:val="none"/>
          <w:lang w:eastAsia="zh-CN"/>
        </w:rPr>
        <w:t>承德市</w:t>
      </w:r>
      <w:r>
        <w:rPr>
          <w:rFonts w:ascii="仿宋_GB2312" w:eastAsia="仿宋_GB2312" w:hAnsi="仿宋" w:cs="仿宋" w:hint="eastAsia"/>
          <w:color w:val="auto"/>
          <w:sz w:val="32"/>
          <w:szCs w:val="32"/>
          <w:u w:val="none"/>
        </w:rPr>
        <w:t>科技</w:t>
      </w:r>
      <w:r>
        <w:rPr>
          <w:rFonts w:ascii="仿宋_GB2312" w:eastAsia="仿宋_GB2312" w:hAnsi="仿宋" w:cs="仿宋" w:hint="eastAsia"/>
          <w:color w:val="auto"/>
          <w:sz w:val="32"/>
          <w:szCs w:val="32"/>
          <w:u w:val="none"/>
          <w:lang w:eastAsia="zh-CN"/>
        </w:rPr>
        <w:t>局</w:t>
      </w:r>
    </w:p>
    <w:p>
      <w:pPr>
        <w:spacing w:line="560" w:lineRule="exact"/>
        <w:ind w:left="2238" w:hanging="1600" w:leftChars="304" w:hangingChars="500"/>
        <w:rPr>
          <w:rFonts w:ascii="仿宋_GB2312" w:eastAsia="仿宋_GB2312" w:hAnsi="仿宋" w:cs="仿宋" w:hint="eastAsia"/>
          <w:color w:val="auto"/>
          <w:sz w:val="32"/>
          <w:szCs w:val="32"/>
          <w:u w:val="single"/>
          <w:lang w:eastAsia="zh-CN"/>
        </w:rPr>
      </w:pPr>
      <w:r>
        <w:rPr>
          <w:rFonts w:ascii="仿宋_GB2312" w:eastAsia="仿宋_GB2312" w:hAnsi="仿宋" w:cs="仿宋" w:hint="eastAsia"/>
          <w:color w:val="auto"/>
          <w:sz w:val="32"/>
          <w:szCs w:val="32"/>
        </w:rPr>
        <w:t>支持单位：</w:t>
      </w:r>
      <w:r>
        <w:rPr>
          <w:rFonts w:ascii="仿宋_GB2312" w:eastAsia="仿宋_GB2312" w:hAnsi="仿宋" w:cs="仿宋" w:hint="eastAsia"/>
          <w:color w:val="auto"/>
          <w:sz w:val="32"/>
          <w:szCs w:val="32"/>
          <w:u w:val="none"/>
          <w:lang w:eastAsia="zh-CN"/>
        </w:rPr>
        <w:t>承德市</w:t>
      </w:r>
      <w:r>
        <w:rPr>
          <w:rFonts w:ascii="仿宋_GB2312" w:eastAsia="仿宋_GB2312" w:hAnsi="仿宋" w:cs="仿宋" w:hint="eastAsia"/>
          <w:color w:val="auto"/>
          <w:sz w:val="32"/>
          <w:szCs w:val="32"/>
          <w:u w:val="none"/>
        </w:rPr>
        <w:t>财政</w:t>
      </w:r>
      <w:r>
        <w:rPr>
          <w:rFonts w:ascii="仿宋_GB2312" w:eastAsia="仿宋_GB2312" w:hAnsi="仿宋" w:cs="仿宋" w:hint="eastAsia"/>
          <w:color w:val="auto"/>
          <w:sz w:val="32"/>
          <w:szCs w:val="32"/>
          <w:u w:val="none"/>
          <w:lang w:eastAsia="zh-CN"/>
        </w:rPr>
        <w:t>局</w:t>
      </w:r>
      <w:r>
        <w:rPr>
          <w:rFonts w:ascii="仿宋_GB2312" w:eastAsia="仿宋_GB2312" w:hAnsi="仿宋" w:cs="仿宋" w:hint="eastAsia"/>
          <w:color w:val="auto"/>
          <w:sz w:val="32"/>
          <w:szCs w:val="32"/>
          <w:u w:val="none"/>
        </w:rPr>
        <w:t>、</w:t>
      </w:r>
      <w:r>
        <w:rPr>
          <w:rFonts w:ascii="仿宋_GB2312" w:eastAsia="仿宋_GB2312" w:hAnsi="仿宋" w:cs="仿宋" w:hint="eastAsia"/>
          <w:color w:val="auto"/>
          <w:sz w:val="32"/>
          <w:szCs w:val="32"/>
          <w:u w:val="none"/>
          <w:lang w:eastAsia="zh-CN"/>
        </w:rPr>
        <w:t>承德市</w:t>
      </w:r>
      <w:r>
        <w:rPr>
          <w:rFonts w:ascii="仿宋_GB2312" w:eastAsia="仿宋_GB2312" w:hAnsi="仿宋" w:cs="仿宋" w:hint="eastAsia"/>
          <w:color w:val="auto"/>
          <w:sz w:val="32"/>
          <w:szCs w:val="32"/>
          <w:u w:val="none"/>
        </w:rPr>
        <w:t>教育</w:t>
      </w:r>
      <w:r>
        <w:rPr>
          <w:rFonts w:ascii="仿宋_GB2312" w:eastAsia="仿宋_GB2312" w:hAnsi="仿宋" w:cs="仿宋" w:hint="eastAsia"/>
          <w:color w:val="auto"/>
          <w:sz w:val="32"/>
          <w:szCs w:val="32"/>
          <w:u w:val="none"/>
          <w:lang w:eastAsia="zh-CN"/>
        </w:rPr>
        <w:t>局</w:t>
      </w:r>
      <w:r>
        <w:rPr>
          <w:rFonts w:ascii="仿宋_GB2312" w:eastAsia="仿宋_GB2312" w:hAnsi="仿宋" w:cs="仿宋" w:hint="eastAsia"/>
          <w:color w:val="auto"/>
          <w:sz w:val="32"/>
          <w:szCs w:val="32"/>
          <w:u w:val="none"/>
        </w:rPr>
        <w:t>、</w:t>
      </w:r>
      <w:r>
        <w:rPr>
          <w:rFonts w:ascii="仿宋_GB2312" w:eastAsia="仿宋_GB2312" w:hAnsi="仿宋" w:cs="仿宋" w:hint="eastAsia"/>
          <w:color w:val="auto"/>
          <w:sz w:val="32"/>
          <w:szCs w:val="32"/>
          <w:u w:val="none"/>
          <w:lang w:eastAsia="zh-CN"/>
        </w:rPr>
        <w:t>承德市委</w:t>
      </w:r>
      <w:r>
        <w:rPr>
          <w:rFonts w:ascii="仿宋_GB2312" w:eastAsia="仿宋_GB2312" w:hAnsi="仿宋" w:cs="仿宋" w:hint="eastAsia"/>
          <w:color w:val="auto"/>
          <w:sz w:val="32"/>
          <w:szCs w:val="32"/>
          <w:u w:val="none"/>
        </w:rPr>
        <w:t>网信办、</w:t>
      </w:r>
      <w:r>
        <w:rPr>
          <w:rFonts w:ascii="仿宋_GB2312" w:eastAsia="仿宋_GB2312" w:hAnsi="仿宋" w:cs="仿宋" w:hint="eastAsia"/>
          <w:color w:val="auto"/>
          <w:sz w:val="32"/>
          <w:szCs w:val="32"/>
          <w:u w:val="none"/>
          <w:lang w:eastAsia="zh-CN"/>
        </w:rPr>
        <w:t>承德市</w:t>
      </w:r>
      <w:r>
        <w:rPr>
          <w:rFonts w:ascii="仿宋_GB2312" w:eastAsia="仿宋_GB2312" w:hAnsi="仿宋" w:cs="仿宋" w:hint="eastAsia"/>
          <w:color w:val="auto"/>
          <w:sz w:val="32"/>
          <w:szCs w:val="32"/>
          <w:u w:val="none"/>
        </w:rPr>
        <w:t>工商联</w:t>
      </w:r>
      <w:r>
        <w:rPr>
          <w:rFonts w:ascii="仿宋_GB2312" w:eastAsia="仿宋_GB2312" w:hAnsi="仿宋" w:cs="仿宋" w:hint="eastAsia"/>
          <w:color w:val="auto"/>
          <w:sz w:val="32"/>
          <w:szCs w:val="32"/>
          <w:u w:val="none"/>
          <w:lang w:eastAsia="zh-CN"/>
        </w:rPr>
        <w:t>、承德市农业农村局、承德市乡村振兴局、承德市科协、承德广播电视台、承德日报社</w:t>
      </w:r>
    </w:p>
    <w:p>
      <w:pPr>
        <w:pStyle w:val="TOAHeading"/>
        <w:rPr>
          <w:rFonts w:ascii="仿宋_GB2312" w:eastAsia="仿宋_GB2312" w:hAnsi="仿宋" w:cs="仿宋" w:hint="default"/>
          <w:color w:val="auto"/>
          <w:kern w:val="0"/>
          <w:sz w:val="32"/>
          <w:szCs w:val="32"/>
          <w:u w:val="single"/>
          <w:lang w:val="en-US" w:eastAsia="zh-CN" w:bidi="ar-SA"/>
        </w:rPr>
      </w:pPr>
      <w:r>
        <w:rPr>
          <w:rFonts w:hint="eastAsia"/>
          <w:color w:val="auto"/>
          <w:lang w:val="en-US" w:eastAsia="zh-CN"/>
        </w:rPr>
        <w:t xml:space="preserve">     </w:t>
      </w:r>
      <w:r>
        <w:rPr>
          <w:rFonts w:ascii="仿宋_GB2312" w:eastAsia="仿宋_GB2312" w:hAnsi="仿宋" w:cs="仿宋" w:hint="eastAsia"/>
          <w:color w:val="auto"/>
          <w:kern w:val="0"/>
          <w:sz w:val="32"/>
          <w:szCs w:val="32"/>
          <w:u w:val="none"/>
          <w:lang w:val="en-US" w:eastAsia="zh-CN" w:bidi="ar-SA"/>
        </w:rPr>
        <w:t xml:space="preserve"> 承办单位：承德智翔机器人文化传播有限公司</w:t>
      </w:r>
    </w:p>
    <w:p>
      <w:pPr>
        <w:widowControl/>
        <w:spacing w:line="560" w:lineRule="exact"/>
        <w:ind w:firstLine="640"/>
        <w:rPr>
          <w:rFonts w:ascii="楷体_GB2312" w:eastAsia="楷体_GB2312" w:hAnsi="楷体" w:hint="eastAsia"/>
          <w:b/>
          <w:bCs/>
          <w:color w:val="auto"/>
          <w:sz w:val="32"/>
          <w:szCs w:val="32"/>
        </w:rPr>
      </w:pPr>
      <w:r>
        <w:rPr>
          <w:rFonts w:ascii="楷体_GB2312" w:eastAsia="楷体_GB2312" w:hAnsi="楷体" w:hint="eastAsia"/>
          <w:b/>
          <w:bCs/>
          <w:color w:val="auto"/>
          <w:sz w:val="32"/>
          <w:szCs w:val="32"/>
        </w:rPr>
        <w:t>（二）大赛组织委员会</w:t>
      </w:r>
    </w:p>
    <w:p>
      <w:pPr>
        <w:spacing w:line="560" w:lineRule="exact"/>
        <w:ind w:firstLine="640" w:firstLineChars="200"/>
        <w:rPr>
          <w:rFonts w:ascii="仿宋_GB2312" w:eastAsia="仿宋_GB2312" w:hAnsi="仿宋" w:cs="仿宋" w:hint="eastAsia"/>
          <w:color w:val="auto"/>
          <w:sz w:val="32"/>
          <w:szCs w:val="32"/>
          <w:u w:val="single"/>
        </w:rPr>
      </w:pPr>
      <w:r>
        <w:rPr>
          <w:rFonts w:ascii="仿宋_GB2312" w:eastAsia="仿宋_GB2312" w:hAnsi="仿宋" w:cs="仿宋" w:hint="eastAsia"/>
          <w:color w:val="auto"/>
          <w:sz w:val="32"/>
          <w:szCs w:val="32"/>
          <w:u w:val="none"/>
        </w:rPr>
        <w:t>大赛</w:t>
      </w:r>
      <w:r>
        <w:rPr>
          <w:rFonts w:ascii="仿宋_GB2312" w:eastAsia="仿宋_GB2312" w:hAnsi="仿宋" w:cs="仿宋" w:hint="eastAsia"/>
          <w:color w:val="auto"/>
          <w:sz w:val="32"/>
          <w:szCs w:val="32"/>
          <w:u w:val="none"/>
          <w:lang w:eastAsia="zh-CN"/>
        </w:rPr>
        <w:t>由</w:t>
      </w:r>
      <w:r>
        <w:rPr>
          <w:rFonts w:ascii="仿宋_GB2312" w:eastAsia="仿宋_GB2312" w:hAnsi="仿宋" w:cs="仿宋" w:hint="eastAsia"/>
          <w:color w:val="auto"/>
          <w:sz w:val="32"/>
          <w:szCs w:val="32"/>
          <w:u w:val="none"/>
          <w:lang w:val="en-US" w:eastAsia="zh-CN"/>
        </w:rPr>
        <w:t>承德市科技局</w:t>
      </w:r>
      <w:r>
        <w:rPr>
          <w:rFonts w:ascii="仿宋_GB2312" w:eastAsia="仿宋_GB2312" w:hAnsi="仿宋" w:cs="仿宋" w:hint="eastAsia"/>
          <w:color w:val="auto"/>
          <w:sz w:val="32"/>
          <w:szCs w:val="32"/>
          <w:u w:val="none"/>
        </w:rPr>
        <w:t>设立</w:t>
      </w:r>
      <w:r>
        <w:rPr>
          <w:rFonts w:ascii="仿宋_GB2312" w:eastAsia="仿宋_GB2312" w:hAnsi="仿宋" w:cs="仿宋" w:hint="eastAsia"/>
          <w:color w:val="auto"/>
          <w:sz w:val="32"/>
          <w:szCs w:val="32"/>
          <w:u w:val="none"/>
          <w:lang w:eastAsia="zh-CN"/>
        </w:rPr>
        <w:t>大赛组织委员会（以下简称</w:t>
      </w:r>
      <w:r>
        <w:rPr>
          <w:rFonts w:ascii="仿宋_GB2312" w:eastAsia="仿宋_GB2312" w:hAnsi="仿宋" w:cs="仿宋" w:hint="eastAsia"/>
          <w:color w:val="auto"/>
          <w:sz w:val="32"/>
          <w:szCs w:val="32"/>
          <w:u w:val="none"/>
        </w:rPr>
        <w:t>组委会</w:t>
      </w:r>
      <w:r>
        <w:rPr>
          <w:rFonts w:ascii="仿宋_GB2312" w:eastAsia="仿宋_GB2312" w:hAnsi="仿宋" w:cs="仿宋" w:hint="eastAsia"/>
          <w:color w:val="auto"/>
          <w:sz w:val="32"/>
          <w:szCs w:val="32"/>
          <w:u w:val="none"/>
          <w:lang w:eastAsia="zh-CN"/>
        </w:rPr>
        <w:t>）</w:t>
      </w:r>
      <w:r>
        <w:rPr>
          <w:rFonts w:ascii="仿宋_GB2312" w:eastAsia="仿宋_GB2312" w:hAnsi="仿宋" w:cs="仿宋" w:hint="eastAsia"/>
          <w:color w:val="auto"/>
          <w:sz w:val="32"/>
          <w:szCs w:val="32"/>
          <w:u w:val="none"/>
        </w:rPr>
        <w:t>，作为大赛的组织决策机构；组委会下设办公室，负责</w:t>
      </w:r>
      <w:r>
        <w:rPr>
          <w:rFonts w:ascii="仿宋_GB2312" w:eastAsia="仿宋_GB2312" w:hAnsi="仿宋" w:cs="仿宋" w:hint="eastAsia"/>
          <w:color w:val="auto"/>
          <w:sz w:val="32"/>
          <w:szCs w:val="32"/>
          <w:u w:val="none"/>
          <w:lang w:eastAsia="zh-CN"/>
        </w:rPr>
        <w:t>组织协调</w:t>
      </w:r>
      <w:r>
        <w:rPr>
          <w:rFonts w:ascii="仿宋_GB2312" w:eastAsia="仿宋_GB2312" w:hAnsi="仿宋" w:cs="仿宋" w:hint="eastAsia"/>
          <w:color w:val="auto"/>
          <w:sz w:val="32"/>
          <w:szCs w:val="32"/>
          <w:u w:val="none"/>
        </w:rPr>
        <w:t>大赛各项工作</w:t>
      </w:r>
      <w:r>
        <w:rPr>
          <w:rFonts w:ascii="仿宋_GB2312" w:eastAsia="仿宋_GB2312" w:hAnsi="仿宋" w:cs="仿宋" w:hint="eastAsia"/>
          <w:color w:val="auto"/>
          <w:sz w:val="32"/>
          <w:szCs w:val="32"/>
          <w:u w:val="none"/>
          <w:lang w:eastAsia="zh-CN"/>
        </w:rPr>
        <w:t>，</w:t>
      </w:r>
      <w:r>
        <w:rPr>
          <w:rFonts w:ascii="仿宋_GB2312" w:eastAsia="仿宋_GB2312" w:hAnsi="仿宋" w:cs="仿宋" w:hint="eastAsia"/>
          <w:color w:val="auto"/>
          <w:sz w:val="32"/>
          <w:szCs w:val="32"/>
          <w:u w:val="none"/>
        </w:rPr>
        <w:t>办公室设在</w:t>
      </w:r>
      <w:r>
        <w:rPr>
          <w:rFonts w:ascii="仿宋_GB2312" w:eastAsia="仿宋_GB2312" w:hAnsi="仿宋" w:cs="仿宋" w:hint="eastAsia"/>
          <w:color w:val="auto"/>
          <w:sz w:val="32"/>
          <w:szCs w:val="32"/>
          <w:u w:val="none"/>
          <w:lang w:eastAsia="zh-CN"/>
        </w:rPr>
        <w:t>市科技局</w:t>
      </w:r>
      <w:r>
        <w:rPr>
          <w:rFonts w:ascii="仿宋_GB2312" w:eastAsia="仿宋_GB2312" w:hAnsi="仿宋" w:cs="仿宋" w:hint="eastAsia"/>
          <w:color w:val="auto"/>
          <w:sz w:val="32"/>
          <w:szCs w:val="32"/>
          <w:u w:val="none"/>
        </w:rPr>
        <w:t>。</w:t>
      </w:r>
    </w:p>
    <w:p>
      <w:pPr>
        <w:widowControl/>
        <w:spacing w:line="560" w:lineRule="exact"/>
        <w:ind w:firstLine="640"/>
        <w:jc w:val="left"/>
        <w:rPr>
          <w:rFonts w:ascii="楷体" w:eastAsia="楷体" w:hAnsi="楷体"/>
          <w:b/>
          <w:bCs/>
          <w:color w:val="auto"/>
          <w:sz w:val="32"/>
          <w:szCs w:val="32"/>
        </w:rPr>
      </w:pPr>
      <w:r>
        <w:rPr>
          <w:rFonts w:ascii="黑体" w:eastAsia="黑体" w:hAnsi="黑体" w:hint="eastAsia"/>
          <w:color w:val="auto"/>
          <w:sz w:val="32"/>
          <w:szCs w:val="32"/>
        </w:rPr>
        <w:t>三、参赛条件</w:t>
      </w:r>
    </w:p>
    <w:p>
      <w:pPr>
        <w:spacing w:line="560" w:lineRule="exact"/>
        <w:ind w:firstLine="640" w:firstLineChars="200"/>
        <w:rPr>
          <w:rFonts w:ascii="楷体_GB2312" w:eastAsia="楷体_GB2312" w:hAnsi="仿宋" w:cs="仿宋" w:hint="eastAsia"/>
          <w:b/>
          <w:bCs/>
          <w:color w:val="auto"/>
          <w:sz w:val="32"/>
          <w:szCs w:val="32"/>
        </w:rPr>
      </w:pPr>
      <w:r>
        <w:rPr>
          <w:rFonts w:ascii="楷体_GB2312" w:eastAsia="楷体_GB2312" w:hAnsi="楷体" w:hint="eastAsia"/>
          <w:b/>
          <w:bCs/>
          <w:color w:val="auto"/>
          <w:sz w:val="32"/>
          <w:szCs w:val="32"/>
        </w:rPr>
        <w:t>（一）企业组参赛条件</w:t>
      </w:r>
    </w:p>
    <w:p>
      <w:pPr>
        <w:pStyle w:val="NormalWeb"/>
        <w:spacing w:before="0" w:beforeAutospacing="0" w:after="0" w:afterAutospacing="0" w:line="560" w:lineRule="exact"/>
        <w:ind w:firstLine="640" w:firstLineChars="200"/>
        <w:rPr>
          <w:rFonts w:ascii="仿宋_GB2312" w:eastAsia="仿宋_GB2312" w:hAnsi="仿宋" w:cs="仿宋" w:hint="eastAsia"/>
          <w:color w:val="auto"/>
          <w:kern w:val="2"/>
          <w:sz w:val="32"/>
          <w:szCs w:val="32"/>
          <w:u w:val="none"/>
        </w:rPr>
      </w:pPr>
      <w:r>
        <w:rPr>
          <w:rFonts w:ascii="仿宋_GB2312" w:eastAsia="仿宋_GB2312" w:hAnsi="仿宋" w:cs="仿宋" w:hint="eastAsia"/>
          <w:color w:val="auto"/>
          <w:kern w:val="2"/>
          <w:sz w:val="32"/>
          <w:szCs w:val="32"/>
          <w:u w:val="none"/>
        </w:rPr>
        <w:t>1.企业具有创新能力和高成长潜力，主要从事</w:t>
      </w:r>
      <w:r>
        <w:rPr>
          <w:rFonts w:ascii="仿宋_GB2312" w:eastAsia="仿宋_GB2312" w:hAnsi="仿宋" w:cs="仿宋" w:hint="eastAsia"/>
          <w:color w:val="auto"/>
          <w:kern w:val="2"/>
          <w:sz w:val="32"/>
          <w:szCs w:val="32"/>
          <w:u w:val="none"/>
          <w:lang w:eastAsia="zh-CN"/>
        </w:rPr>
        <w:t>科技</w:t>
      </w:r>
      <w:r>
        <w:rPr>
          <w:rFonts w:ascii="仿宋_GB2312" w:eastAsia="仿宋_GB2312" w:hAnsi="仿宋" w:cs="仿宋" w:hint="eastAsia"/>
          <w:color w:val="auto"/>
          <w:kern w:val="2"/>
          <w:sz w:val="32"/>
          <w:szCs w:val="32"/>
          <w:u w:val="none"/>
        </w:rPr>
        <w:t>产品研发、制造、服务等业务，拥有知识产权且无产权纠纷。</w:t>
      </w:r>
    </w:p>
    <w:p>
      <w:pPr>
        <w:pStyle w:val="NormalWeb"/>
        <w:spacing w:before="0" w:beforeAutospacing="0" w:after="0" w:afterAutospacing="0" w:line="560" w:lineRule="exact"/>
        <w:ind w:firstLine="640" w:firstLineChars="200"/>
        <w:rPr>
          <w:rFonts w:ascii="仿宋_GB2312" w:eastAsia="仿宋_GB2312" w:hAnsi="仿宋" w:cs="仿宋" w:hint="eastAsia"/>
          <w:color w:val="auto"/>
          <w:kern w:val="2"/>
          <w:sz w:val="32"/>
          <w:szCs w:val="32"/>
          <w:u w:val="single"/>
        </w:rPr>
      </w:pPr>
      <w:r>
        <w:rPr>
          <w:rFonts w:ascii="仿宋_GB2312" w:eastAsia="仿宋_GB2312" w:hAnsi="仿宋" w:cs="仿宋" w:hint="eastAsia"/>
          <w:color w:val="auto"/>
          <w:kern w:val="2"/>
          <w:sz w:val="32"/>
          <w:szCs w:val="32"/>
          <w:u w:val="none"/>
        </w:rPr>
        <w:t>2.企业经营规范、社会信誉良好、无不良记录，且为非上市企业。</w:t>
      </w:r>
    </w:p>
    <w:p>
      <w:pPr>
        <w:pStyle w:val="NormalWeb"/>
        <w:spacing w:before="0" w:beforeAutospacing="0" w:after="0" w:afterAutospacing="0" w:line="560" w:lineRule="exact"/>
        <w:ind w:firstLine="640" w:firstLineChars="200"/>
        <w:rPr>
          <w:rFonts w:ascii="仿宋_GB2312" w:eastAsia="仿宋_GB2312" w:hAnsi="仿宋" w:cs="仿宋" w:hint="eastAsia"/>
          <w:color w:val="auto"/>
          <w:kern w:val="2"/>
          <w:sz w:val="32"/>
          <w:szCs w:val="32"/>
          <w:u w:val="none"/>
        </w:rPr>
      </w:pPr>
      <w:r>
        <w:rPr>
          <w:rFonts w:ascii="仿宋_GB2312" w:eastAsia="仿宋_GB2312" w:hAnsi="仿宋" w:cs="仿宋" w:hint="eastAsia"/>
          <w:color w:val="auto"/>
          <w:kern w:val="2"/>
          <w:sz w:val="32"/>
          <w:szCs w:val="32"/>
          <w:u w:val="none"/>
        </w:rPr>
        <w:t>3.企业20</w:t>
      </w:r>
      <w:r>
        <w:rPr>
          <w:rFonts w:ascii="仿宋_GB2312" w:eastAsia="仿宋_GB2312" w:hAnsi="仿宋" w:cs="仿宋" w:hint="eastAsia"/>
          <w:color w:val="auto"/>
          <w:kern w:val="2"/>
          <w:sz w:val="32"/>
          <w:szCs w:val="32"/>
          <w:u w:val="none"/>
          <w:lang w:val="en-US" w:eastAsia="zh-CN"/>
        </w:rPr>
        <w:t>20</w:t>
      </w:r>
      <w:r>
        <w:rPr>
          <w:rFonts w:ascii="仿宋_GB2312" w:eastAsia="仿宋_GB2312" w:hAnsi="仿宋" w:cs="仿宋" w:hint="eastAsia"/>
          <w:color w:val="auto"/>
          <w:kern w:val="2"/>
          <w:sz w:val="32"/>
          <w:szCs w:val="32"/>
          <w:u w:val="none"/>
        </w:rPr>
        <w:t>年营业收入不超过2亿元人民币。</w:t>
      </w:r>
    </w:p>
    <w:p>
      <w:pPr>
        <w:pStyle w:val="NormalWeb"/>
        <w:spacing w:before="0" w:beforeAutospacing="0" w:after="0" w:afterAutospacing="0" w:line="560" w:lineRule="exact"/>
        <w:ind w:firstLine="640" w:firstLineChars="200"/>
        <w:rPr>
          <w:rFonts w:ascii="仿宋_GB2312" w:eastAsia="仿宋_GB2312" w:hAnsi="仿宋" w:cs="仿宋" w:hint="eastAsia"/>
          <w:color w:val="auto"/>
          <w:kern w:val="2"/>
          <w:sz w:val="32"/>
          <w:szCs w:val="32"/>
          <w:u w:val="none"/>
        </w:rPr>
      </w:pPr>
      <w:r>
        <w:rPr>
          <w:rFonts w:ascii="仿宋_GB2312" w:eastAsia="仿宋_GB2312" w:hAnsi="仿宋" w:cs="仿宋" w:hint="eastAsia"/>
          <w:color w:val="auto"/>
          <w:kern w:val="2"/>
          <w:sz w:val="32"/>
          <w:szCs w:val="32"/>
          <w:u w:val="none"/>
        </w:rPr>
        <w:t>4.企业注册成立时间在201</w:t>
      </w:r>
      <w:r>
        <w:rPr>
          <w:rFonts w:ascii="仿宋_GB2312" w:eastAsia="仿宋_GB2312" w:hAnsi="仿宋" w:cs="仿宋" w:hint="eastAsia"/>
          <w:color w:val="auto"/>
          <w:kern w:val="2"/>
          <w:sz w:val="32"/>
          <w:szCs w:val="32"/>
          <w:u w:val="none"/>
          <w:lang w:val="en-US" w:eastAsia="zh-CN"/>
        </w:rPr>
        <w:t>1</w:t>
      </w:r>
      <w:r>
        <w:rPr>
          <w:rFonts w:ascii="仿宋_GB2312" w:eastAsia="仿宋_GB2312" w:hAnsi="仿宋" w:cs="仿宋" w:hint="eastAsia"/>
          <w:color w:val="auto"/>
          <w:kern w:val="2"/>
          <w:sz w:val="32"/>
          <w:szCs w:val="32"/>
          <w:u w:val="none"/>
        </w:rPr>
        <w:t>年1月1日（含）</w:t>
      </w:r>
      <w:r>
        <w:rPr>
          <w:rFonts w:ascii="仿宋_GB2312" w:eastAsia="仿宋_GB2312" w:hAnsi="仿宋" w:cs="仿宋" w:hint="eastAsia"/>
          <w:color w:val="auto"/>
          <w:kern w:val="2"/>
          <w:sz w:val="32"/>
          <w:szCs w:val="32"/>
          <w:u w:val="none"/>
          <w:lang w:eastAsia="zh-CN"/>
        </w:rPr>
        <w:t>至</w:t>
      </w:r>
      <w:r>
        <w:rPr>
          <w:rFonts w:ascii="仿宋_GB2312" w:eastAsia="仿宋_GB2312" w:hAnsi="仿宋" w:cs="仿宋" w:hint="eastAsia"/>
          <w:color w:val="auto"/>
          <w:kern w:val="2"/>
          <w:sz w:val="32"/>
          <w:szCs w:val="32"/>
          <w:u w:val="none"/>
          <w:lang w:val="en-US" w:eastAsia="zh-CN"/>
        </w:rPr>
        <w:t>2021年5月31日</w:t>
      </w:r>
      <w:r>
        <w:rPr>
          <w:rFonts w:ascii="仿宋_GB2312" w:eastAsia="仿宋_GB2312" w:hAnsi="仿宋" w:cs="仿宋" w:hint="eastAsia"/>
          <w:color w:val="auto"/>
          <w:kern w:val="2"/>
          <w:sz w:val="32"/>
          <w:szCs w:val="32"/>
          <w:u w:val="none"/>
          <w:lang w:eastAsia="zh-CN"/>
        </w:rPr>
        <w:t>（含）</w:t>
      </w:r>
      <w:r>
        <w:rPr>
          <w:rFonts w:ascii="仿宋_GB2312" w:eastAsia="仿宋_GB2312" w:hAnsi="仿宋" w:cs="仿宋" w:hint="eastAsia"/>
          <w:color w:val="auto"/>
          <w:kern w:val="2"/>
          <w:sz w:val="32"/>
          <w:szCs w:val="32"/>
          <w:u w:val="none"/>
        </w:rPr>
        <w:t>。</w:t>
      </w:r>
    </w:p>
    <w:p>
      <w:pPr>
        <w:spacing w:line="560" w:lineRule="exact"/>
        <w:ind w:firstLine="640" w:firstLineChars="200"/>
        <w:rPr>
          <w:rFonts w:ascii="仿宋_GB2312" w:eastAsia="仿宋_GB2312" w:hAnsi="仿宋_GB2312" w:cs="仿宋_GB2312" w:hint="eastAsia"/>
          <w:color w:val="auto"/>
          <w:sz w:val="32"/>
          <w:szCs w:val="32"/>
        </w:rPr>
      </w:pPr>
      <w:r>
        <w:rPr>
          <w:rFonts w:ascii="仿宋_GB2312" w:eastAsia="仿宋_GB2312" w:hAnsi="仿宋" w:cs="仿宋" w:hint="eastAsia"/>
          <w:color w:val="auto"/>
          <w:kern w:val="2"/>
          <w:sz w:val="32"/>
          <w:szCs w:val="32"/>
          <w:u w:val="none"/>
        </w:rPr>
        <w:t>5.</w:t>
      </w:r>
      <w:r>
        <w:rPr>
          <w:rFonts w:ascii="仿宋_GB2312" w:eastAsia="仿宋_GB2312" w:hAnsi="仿宋" w:cs="仿宋" w:hint="eastAsia"/>
          <w:color w:val="auto"/>
          <w:kern w:val="2"/>
          <w:sz w:val="32"/>
          <w:szCs w:val="32"/>
          <w:u w:val="none"/>
          <w:lang w:eastAsia="zh-CN"/>
        </w:rPr>
        <w:t>第八届</w:t>
      </w:r>
      <w:r>
        <w:rPr>
          <w:rFonts w:ascii="仿宋_GB2312" w:eastAsia="仿宋_GB2312" w:hAnsi="仿宋" w:cs="仿宋" w:hint="eastAsia"/>
          <w:color w:val="auto"/>
          <w:kern w:val="2"/>
          <w:sz w:val="32"/>
          <w:szCs w:val="32"/>
          <w:u w:val="none"/>
        </w:rPr>
        <w:t>河北省创新创业大赛晋级总决赛的企业不参加本届大赛</w:t>
      </w:r>
      <w:r>
        <w:rPr>
          <w:rFonts w:ascii="仿宋_GB2312" w:eastAsia="仿宋_GB2312" w:hAnsi="仿宋_GB2312" w:cs="仿宋_GB2312" w:hint="eastAsia"/>
          <w:color w:val="auto"/>
          <w:sz w:val="32"/>
          <w:szCs w:val="32"/>
        </w:rPr>
        <w:t>。</w:t>
      </w:r>
    </w:p>
    <w:p>
      <w:pPr>
        <w:spacing w:line="560" w:lineRule="exact"/>
        <w:ind w:firstLine="640" w:firstLineChars="200"/>
        <w:rPr>
          <w:rFonts w:ascii="楷体_GB2312" w:eastAsia="楷体_GB2312" w:hAnsi="楷体" w:hint="eastAsia"/>
          <w:b/>
          <w:bCs/>
          <w:color w:val="auto"/>
          <w:sz w:val="32"/>
          <w:szCs w:val="32"/>
        </w:rPr>
      </w:pPr>
      <w:r>
        <w:rPr>
          <w:rFonts w:ascii="楷体_GB2312" w:eastAsia="楷体_GB2312" w:hAnsi="楷体" w:hint="eastAsia"/>
          <w:b/>
          <w:bCs/>
          <w:color w:val="auto"/>
          <w:sz w:val="32"/>
          <w:szCs w:val="32"/>
        </w:rPr>
        <w:t>（二）团队组参赛条件</w:t>
      </w:r>
    </w:p>
    <w:p>
      <w:pPr>
        <w:spacing w:line="560" w:lineRule="exact"/>
        <w:ind w:firstLine="640" w:firstLineChars="200"/>
        <w:rPr>
          <w:rFonts w:ascii="仿宋_GB2312" w:eastAsia="仿宋_GB2312" w:hAnsi="仿宋" w:cs="仿宋" w:hint="eastAsia"/>
          <w:color w:val="auto"/>
          <w:sz w:val="32"/>
          <w:szCs w:val="32"/>
          <w:u w:val="none"/>
        </w:rPr>
      </w:pPr>
      <w:r>
        <w:rPr>
          <w:rFonts w:ascii="仿宋_GB2312" w:eastAsia="仿宋_GB2312" w:hAnsi="仿宋" w:cs="仿宋" w:hint="eastAsia"/>
          <w:color w:val="auto"/>
          <w:sz w:val="32"/>
          <w:szCs w:val="32"/>
          <w:u w:val="none"/>
        </w:rPr>
        <w:t>1.在大赛报名截止时间之前，尚未在国内注册成立企业的创业团队（如海外留学回国创业人员、进入创业实施阶段的优秀科技团队、大学生创业团队</w:t>
      </w:r>
      <w:r>
        <w:rPr>
          <w:rFonts w:ascii="仿宋_GB2312" w:eastAsia="仿宋_GB2312" w:hAnsi="仿宋" w:cs="仿宋" w:hint="eastAsia"/>
          <w:color w:val="auto"/>
          <w:sz w:val="32"/>
          <w:szCs w:val="32"/>
          <w:u w:val="none"/>
          <w:lang w:eastAsia="zh-CN"/>
        </w:rPr>
        <w:t>、创客团队</w:t>
      </w:r>
      <w:r>
        <w:rPr>
          <w:rFonts w:ascii="仿宋_GB2312" w:eastAsia="仿宋_GB2312" w:hAnsi="仿宋" w:cs="仿宋" w:hint="eastAsia"/>
          <w:color w:val="auto"/>
          <w:sz w:val="32"/>
          <w:szCs w:val="32"/>
          <w:u w:val="none"/>
        </w:rPr>
        <w:t>等）</w:t>
      </w:r>
      <w:r>
        <w:rPr>
          <w:rFonts w:ascii="仿宋_GB2312" w:eastAsia="仿宋_GB2312" w:hAnsi="仿宋" w:cs="仿宋" w:hint="eastAsia"/>
          <w:color w:val="auto"/>
          <w:sz w:val="32"/>
          <w:szCs w:val="32"/>
          <w:u w:val="none"/>
          <w:lang w:eastAsia="zh-CN"/>
        </w:rPr>
        <w:t>，参赛人员应具有在</w:t>
      </w:r>
      <w:r>
        <w:rPr>
          <w:rFonts w:ascii="仿宋_GB2312" w:eastAsia="仿宋_GB2312" w:hAnsi="仿宋" w:cs="仿宋" w:hint="eastAsia"/>
          <w:color w:val="auto"/>
          <w:sz w:val="32"/>
          <w:szCs w:val="32"/>
          <w:u w:val="none"/>
          <w:lang w:val="en-US" w:eastAsia="zh-CN"/>
        </w:rPr>
        <w:t>承德</w:t>
      </w:r>
      <w:r>
        <w:rPr>
          <w:rFonts w:ascii="仿宋_GB2312" w:eastAsia="仿宋_GB2312" w:hAnsi="仿宋" w:cs="仿宋" w:hint="eastAsia"/>
          <w:color w:val="auto"/>
          <w:sz w:val="32"/>
          <w:szCs w:val="32"/>
          <w:u w:val="none"/>
          <w:lang w:eastAsia="zh-CN"/>
        </w:rPr>
        <w:t>创业意愿，计划赛后在</w:t>
      </w:r>
      <w:r>
        <w:rPr>
          <w:rFonts w:ascii="仿宋_GB2312" w:eastAsia="仿宋_GB2312" w:hAnsi="仿宋" w:cs="仿宋" w:hint="eastAsia"/>
          <w:color w:val="auto"/>
          <w:sz w:val="32"/>
          <w:szCs w:val="32"/>
          <w:u w:val="none"/>
          <w:lang w:val="en-US" w:eastAsia="zh-CN"/>
        </w:rPr>
        <w:t>承德</w:t>
      </w:r>
      <w:r>
        <w:rPr>
          <w:rFonts w:ascii="仿宋_GB2312" w:eastAsia="仿宋_GB2312" w:hAnsi="仿宋" w:cs="仿宋" w:hint="eastAsia"/>
          <w:color w:val="auto"/>
          <w:sz w:val="32"/>
          <w:szCs w:val="32"/>
          <w:u w:val="none"/>
          <w:lang w:eastAsia="zh-CN"/>
        </w:rPr>
        <w:t>注册成立企业或与</w:t>
      </w:r>
      <w:r>
        <w:rPr>
          <w:rFonts w:ascii="仿宋_GB2312" w:eastAsia="仿宋_GB2312" w:hAnsi="仿宋" w:cs="仿宋" w:hint="eastAsia"/>
          <w:color w:val="auto"/>
          <w:sz w:val="32"/>
          <w:szCs w:val="32"/>
          <w:u w:val="none"/>
          <w:lang w:val="en-US" w:eastAsia="zh-CN"/>
        </w:rPr>
        <w:t>承德</w:t>
      </w:r>
      <w:r>
        <w:rPr>
          <w:rFonts w:ascii="仿宋_GB2312" w:eastAsia="仿宋_GB2312" w:hAnsi="仿宋" w:cs="仿宋" w:hint="eastAsia"/>
          <w:color w:val="auto"/>
          <w:sz w:val="32"/>
          <w:szCs w:val="32"/>
          <w:u w:val="none"/>
          <w:lang w:eastAsia="zh-CN"/>
        </w:rPr>
        <w:t>相关产业达成对接合作</w:t>
      </w:r>
      <w:r>
        <w:rPr>
          <w:rFonts w:ascii="仿宋_GB2312" w:eastAsia="仿宋_GB2312" w:hAnsi="仿宋" w:cs="仿宋" w:hint="eastAsia"/>
          <w:color w:val="auto"/>
          <w:sz w:val="32"/>
          <w:szCs w:val="32"/>
          <w:u w:val="none"/>
        </w:rPr>
        <w:t>；</w:t>
      </w:r>
    </w:p>
    <w:p>
      <w:pPr>
        <w:spacing w:line="560" w:lineRule="exact"/>
        <w:ind w:firstLine="640" w:firstLineChars="200"/>
        <w:rPr>
          <w:rFonts w:ascii="仿宋_GB2312" w:eastAsia="仿宋_GB2312" w:hAnsi="仿宋" w:cs="仿宋" w:hint="eastAsia"/>
          <w:color w:val="auto"/>
          <w:sz w:val="32"/>
          <w:szCs w:val="32"/>
          <w:u w:val="none"/>
        </w:rPr>
      </w:pPr>
      <w:r>
        <w:rPr>
          <w:rFonts w:ascii="仿宋_GB2312" w:eastAsia="仿宋_GB2312" w:hAnsi="仿宋" w:cs="仿宋" w:hint="eastAsia"/>
          <w:color w:val="auto"/>
          <w:sz w:val="32"/>
          <w:szCs w:val="32"/>
          <w:u w:val="none"/>
        </w:rPr>
        <w:t>2.参赛团队应具有创新能力和高成长潜力，主要从事高新技术产品研发、制造、生产及服务等方面的业务；</w:t>
      </w:r>
    </w:p>
    <w:p>
      <w:pPr>
        <w:spacing w:line="560" w:lineRule="exact"/>
        <w:ind w:firstLine="640" w:firstLineChars="200"/>
        <w:rPr>
          <w:rFonts w:ascii="仿宋_GB2312" w:eastAsia="仿宋_GB2312" w:hAnsi="仿宋" w:cs="仿宋" w:hint="eastAsia"/>
          <w:color w:val="auto"/>
          <w:sz w:val="32"/>
          <w:szCs w:val="32"/>
          <w:u w:val="none"/>
        </w:rPr>
      </w:pPr>
      <w:r>
        <w:rPr>
          <w:rFonts w:ascii="仿宋_GB2312" w:eastAsia="仿宋_GB2312" w:hAnsi="仿宋" w:cs="仿宋" w:hint="eastAsia"/>
          <w:color w:val="auto"/>
          <w:sz w:val="32"/>
          <w:szCs w:val="32"/>
          <w:u w:val="none"/>
        </w:rPr>
        <w:t>3.核心团队成员不少于3人</w:t>
      </w:r>
      <w:r>
        <w:rPr>
          <w:rFonts w:ascii="仿宋_GB2312" w:eastAsia="仿宋_GB2312" w:hAnsi="仿宋" w:cs="仿宋" w:hint="eastAsia"/>
          <w:color w:val="auto"/>
          <w:sz w:val="32"/>
          <w:szCs w:val="32"/>
          <w:u w:val="none"/>
          <w:lang w:eastAsia="zh-CN"/>
        </w:rPr>
        <w:t>、不超过</w:t>
      </w:r>
      <w:r>
        <w:rPr>
          <w:rFonts w:ascii="仿宋_GB2312" w:eastAsia="仿宋_GB2312" w:hAnsi="仿宋" w:cs="仿宋" w:hint="eastAsia"/>
          <w:color w:val="auto"/>
          <w:sz w:val="32"/>
          <w:szCs w:val="32"/>
          <w:u w:val="none"/>
          <w:lang w:val="en-US" w:eastAsia="zh-CN"/>
        </w:rPr>
        <w:t>7人（含），具有良好的身体素质。鼓励京津等省外创业人员与承德合作参赛</w:t>
      </w:r>
      <w:r>
        <w:rPr>
          <w:rFonts w:ascii="仿宋_GB2312" w:eastAsia="仿宋_GB2312" w:hAnsi="仿宋" w:cs="仿宋" w:hint="eastAsia"/>
          <w:color w:val="auto"/>
          <w:sz w:val="32"/>
          <w:szCs w:val="32"/>
          <w:u w:val="none"/>
        </w:rPr>
        <w:t>；</w:t>
      </w:r>
    </w:p>
    <w:p>
      <w:pPr>
        <w:spacing w:line="560" w:lineRule="exact"/>
        <w:ind w:firstLine="640" w:firstLineChars="200"/>
        <w:rPr>
          <w:rFonts w:ascii="仿宋_GB2312" w:eastAsia="仿宋_GB2312" w:hAnsi="仿宋" w:cs="仿宋" w:hint="eastAsia"/>
          <w:color w:val="auto"/>
          <w:sz w:val="32"/>
          <w:szCs w:val="32"/>
          <w:u w:val="single"/>
        </w:rPr>
      </w:pPr>
      <w:r>
        <w:rPr>
          <w:rFonts w:ascii="仿宋_GB2312" w:eastAsia="仿宋_GB2312" w:hAnsi="仿宋" w:cs="仿宋" w:hint="eastAsia"/>
          <w:color w:val="auto"/>
          <w:sz w:val="32"/>
          <w:szCs w:val="32"/>
          <w:u w:val="none"/>
        </w:rPr>
        <w:t>4.参赛项目的产品、技术及相关专利归属参赛</w:t>
      </w:r>
      <w:r>
        <w:rPr>
          <w:rFonts w:ascii="仿宋_GB2312" w:eastAsia="仿宋_GB2312" w:hAnsi="仿宋" w:cs="仿宋" w:hint="eastAsia"/>
          <w:color w:val="auto"/>
          <w:sz w:val="32"/>
          <w:szCs w:val="32"/>
          <w:u w:val="none"/>
          <w:lang w:eastAsia="zh-CN"/>
        </w:rPr>
        <w:t>人员</w:t>
      </w:r>
      <w:r>
        <w:rPr>
          <w:rFonts w:ascii="仿宋_GB2312" w:eastAsia="仿宋_GB2312" w:hAnsi="仿宋" w:cs="仿宋" w:hint="eastAsia"/>
          <w:color w:val="auto"/>
          <w:sz w:val="32"/>
          <w:szCs w:val="32"/>
          <w:u w:val="none"/>
        </w:rPr>
        <w:t>，</w:t>
      </w:r>
      <w:r>
        <w:rPr>
          <w:rFonts w:ascii="仿宋_GB2312" w:eastAsia="仿宋_GB2312" w:hAnsi="仿宋" w:cs="仿宋" w:hint="eastAsia"/>
          <w:color w:val="auto"/>
          <w:sz w:val="32"/>
          <w:szCs w:val="32"/>
          <w:u w:val="none"/>
          <w:lang w:eastAsia="zh-CN"/>
        </w:rPr>
        <w:t>具有一定的创新性和商业化、市场化潜力，</w:t>
      </w:r>
      <w:r>
        <w:rPr>
          <w:rFonts w:ascii="仿宋_GB2312" w:eastAsia="仿宋_GB2312" w:hAnsi="仿宋" w:cs="仿宋" w:hint="eastAsia"/>
          <w:color w:val="auto"/>
          <w:sz w:val="32"/>
          <w:szCs w:val="32"/>
          <w:u w:val="none"/>
        </w:rPr>
        <w:t>与其它任何企业、团体、个人无产权纠纷；</w:t>
      </w:r>
    </w:p>
    <w:p>
      <w:pPr>
        <w:spacing w:line="560" w:lineRule="exact"/>
        <w:ind w:firstLine="640" w:firstLineChars="200"/>
        <w:rPr>
          <w:rFonts w:ascii="仿宋_GB2312" w:eastAsia="仿宋_GB2312" w:hAnsi="仿宋" w:cs="仿宋" w:hint="eastAsia"/>
          <w:color w:val="auto"/>
          <w:sz w:val="32"/>
          <w:szCs w:val="32"/>
          <w:u w:val="single"/>
        </w:rPr>
      </w:pPr>
      <w:r>
        <w:rPr>
          <w:rFonts w:ascii="仿宋_GB2312" w:eastAsia="仿宋_GB2312" w:hAnsi="仿宋" w:cs="仿宋" w:hint="eastAsia"/>
          <w:color w:val="auto"/>
          <w:sz w:val="32"/>
          <w:szCs w:val="32"/>
          <w:u w:val="none"/>
        </w:rPr>
        <w:t>5.</w:t>
      </w:r>
      <w:r>
        <w:rPr>
          <w:rFonts w:ascii="仿宋_GB2312" w:eastAsia="仿宋_GB2312" w:hAnsi="仿宋" w:cs="仿宋" w:hint="eastAsia"/>
          <w:color w:val="auto"/>
          <w:sz w:val="32"/>
          <w:szCs w:val="32"/>
          <w:u w:val="none"/>
          <w:lang w:eastAsia="zh-CN"/>
        </w:rPr>
        <w:t>第八届</w:t>
      </w:r>
      <w:r>
        <w:rPr>
          <w:rFonts w:ascii="仿宋_GB2312" w:eastAsia="仿宋_GB2312" w:hAnsi="仿宋" w:cs="仿宋" w:hint="eastAsia"/>
          <w:color w:val="auto"/>
          <w:kern w:val="2"/>
          <w:sz w:val="32"/>
          <w:szCs w:val="32"/>
          <w:u w:val="none"/>
        </w:rPr>
        <w:t>河北省创新创业大赛晋级总决赛的</w:t>
      </w:r>
      <w:r>
        <w:rPr>
          <w:rFonts w:ascii="仿宋_GB2312" w:eastAsia="仿宋_GB2312" w:hAnsi="仿宋" w:cs="仿宋" w:hint="eastAsia"/>
          <w:color w:val="auto"/>
          <w:sz w:val="32"/>
          <w:szCs w:val="32"/>
          <w:u w:val="none"/>
        </w:rPr>
        <w:t>团队不参加本届大赛。</w:t>
      </w:r>
    </w:p>
    <w:p>
      <w:pPr>
        <w:widowControl/>
        <w:spacing w:line="560" w:lineRule="exact"/>
        <w:ind w:firstLine="640"/>
        <w:jc w:val="left"/>
        <w:rPr>
          <w:rFonts w:ascii="黑体" w:eastAsia="黑体" w:hAnsi="黑体"/>
          <w:color w:val="auto"/>
          <w:sz w:val="32"/>
          <w:szCs w:val="32"/>
        </w:rPr>
      </w:pPr>
      <w:r>
        <w:rPr>
          <w:rFonts w:ascii="黑体" w:eastAsia="黑体" w:hAnsi="黑体" w:hint="eastAsia"/>
          <w:color w:val="auto"/>
          <w:sz w:val="32"/>
          <w:szCs w:val="32"/>
        </w:rPr>
        <w:t>四、比赛安排</w:t>
      </w:r>
    </w:p>
    <w:p>
      <w:pPr>
        <w:widowControl/>
        <w:spacing w:line="560" w:lineRule="exact"/>
        <w:ind w:firstLine="640"/>
        <w:rPr>
          <w:rFonts w:ascii="楷体_GB2312" w:eastAsia="楷体_GB2312" w:hAnsi="楷体" w:hint="eastAsia"/>
          <w:b/>
          <w:bCs/>
          <w:color w:val="auto"/>
          <w:sz w:val="32"/>
          <w:szCs w:val="32"/>
        </w:rPr>
      </w:pPr>
      <w:r>
        <w:rPr>
          <w:rFonts w:ascii="楷体_GB2312" w:eastAsia="楷体_GB2312" w:hAnsi="楷体" w:hint="eastAsia"/>
          <w:b/>
          <w:bCs/>
          <w:color w:val="auto"/>
          <w:sz w:val="32"/>
          <w:szCs w:val="32"/>
        </w:rPr>
        <w:t>（一）报名参赛</w:t>
      </w:r>
    </w:p>
    <w:p>
      <w:pPr>
        <w:spacing w:line="560" w:lineRule="exact"/>
        <w:ind w:firstLine="640" w:firstLineChars="200"/>
        <w:rPr>
          <w:rFonts w:ascii="仿宋_GB2312" w:eastAsia="仿宋_GB2312" w:hAnsi="仿宋" w:cs="仿宋" w:hint="eastAsia"/>
          <w:color w:val="auto"/>
          <w:sz w:val="32"/>
          <w:szCs w:val="32"/>
          <w:u w:val="single"/>
          <w:lang w:eastAsia="zh-CN"/>
        </w:rPr>
      </w:pPr>
      <w:r>
        <w:rPr>
          <w:rFonts w:ascii="仿宋_GB2312" w:eastAsia="仿宋_GB2312" w:hAnsi="仿宋" w:cs="仿宋" w:hint="eastAsia"/>
          <w:color w:val="auto"/>
          <w:sz w:val="32"/>
          <w:szCs w:val="32"/>
          <w:u w:val="none"/>
        </w:rPr>
        <w:t>自评符合参赛条件的企业和团队自愿登录河北省创新创业大赛官方网站（www.hbscxcyds.com）进行统一注册报名</w:t>
      </w:r>
      <w:r>
        <w:rPr>
          <w:rFonts w:ascii="仿宋_GB2312" w:eastAsia="仿宋_GB2312" w:hAnsi="仿宋" w:cs="仿宋" w:hint="eastAsia"/>
          <w:color w:val="auto"/>
          <w:sz w:val="32"/>
          <w:szCs w:val="32"/>
          <w:u w:val="none"/>
          <w:lang w:eastAsia="zh-CN"/>
        </w:rPr>
        <w:t>。</w:t>
      </w:r>
      <w:r>
        <w:rPr>
          <w:rFonts w:ascii="仿宋_GB2312" w:eastAsia="仿宋_GB2312" w:hAnsi="仿宋" w:cs="仿宋" w:hint="eastAsia"/>
          <w:color w:val="auto"/>
          <w:sz w:val="32"/>
          <w:szCs w:val="32"/>
        </w:rPr>
        <w:t>报名企业和团队在进行注册和统一身份认证后，应提交完整报名材料，并对所填信息的准确性和真实性负责。</w:t>
      </w:r>
      <w:r>
        <w:rPr>
          <w:rFonts w:ascii="仿宋_GB2312" w:eastAsia="仿宋_GB2312" w:hAnsi="仿宋" w:cs="仿宋" w:hint="eastAsia"/>
          <w:color w:val="auto"/>
          <w:sz w:val="32"/>
          <w:szCs w:val="32"/>
          <w:lang w:eastAsia="zh-CN"/>
        </w:rPr>
        <w:t>根据河北省创新创业大赛通知要求，此次大赛报名已截止。</w:t>
      </w:r>
    </w:p>
    <w:p>
      <w:pPr>
        <w:spacing w:line="560" w:lineRule="exact"/>
        <w:ind w:firstLine="640" w:firstLineChars="200"/>
        <w:rPr>
          <w:rFonts w:ascii="仿宋_GB2312" w:eastAsia="仿宋_GB2312" w:hAnsi="仿宋" w:cs="仿宋" w:hint="eastAsia"/>
          <w:color w:val="auto"/>
          <w:sz w:val="32"/>
          <w:szCs w:val="32"/>
          <w:lang w:eastAsia="zh-CN"/>
        </w:rPr>
      </w:pPr>
      <w:r>
        <w:rPr>
          <w:rFonts w:ascii="仿宋_GB2312" w:eastAsia="仿宋_GB2312" w:hAnsi="仿宋" w:cs="仿宋" w:hint="eastAsia"/>
          <w:color w:val="auto"/>
          <w:sz w:val="32"/>
          <w:szCs w:val="32"/>
          <w:lang w:eastAsia="zh-CN"/>
        </w:rPr>
        <w:t>参赛项目按照新一代信息技术、生物医药、高端装备制造、新材料、新能源、新能源汽车、节能环保及乡村振兴领域进行申报，鼓励从事“碳达峰、碳中和”相关产业的企业和团队参赛。</w:t>
      </w:r>
    </w:p>
    <w:p>
      <w:pPr>
        <w:widowControl/>
        <w:spacing w:line="560" w:lineRule="exact"/>
        <w:ind w:firstLine="641"/>
        <w:rPr>
          <w:rFonts w:ascii="楷体_GB2312" w:eastAsia="楷体_GB2312" w:hAnsi="楷体" w:hint="eastAsia"/>
          <w:b/>
          <w:bCs/>
          <w:color w:val="auto"/>
          <w:sz w:val="32"/>
          <w:szCs w:val="32"/>
          <w:lang w:eastAsia="zh-CN"/>
        </w:rPr>
      </w:pPr>
      <w:r>
        <w:rPr>
          <w:rFonts w:ascii="楷体_GB2312" w:eastAsia="楷体_GB2312" w:hAnsi="楷体" w:hint="eastAsia"/>
          <w:b/>
          <w:bCs/>
          <w:color w:val="auto"/>
          <w:sz w:val="32"/>
          <w:szCs w:val="32"/>
        </w:rPr>
        <w:t>（二）</w:t>
      </w:r>
      <w:r>
        <w:rPr>
          <w:rFonts w:ascii="楷体_GB2312" w:eastAsia="楷体_GB2312" w:hAnsi="楷体" w:hint="eastAsia"/>
          <w:b/>
          <w:bCs/>
          <w:color w:val="auto"/>
          <w:sz w:val="32"/>
          <w:szCs w:val="32"/>
          <w:lang w:eastAsia="zh-CN"/>
        </w:rPr>
        <w:t>形式审查</w:t>
      </w:r>
    </w:p>
    <w:p>
      <w:pPr>
        <w:spacing w:line="560" w:lineRule="exact"/>
        <w:ind w:firstLine="640" w:firstLineChars="200"/>
        <w:rPr>
          <w:rFonts w:ascii="仿宋_GB2312" w:eastAsia="仿宋_GB2312" w:hAnsi="仿宋" w:cs="仿宋" w:hint="eastAsia"/>
          <w:color w:val="auto"/>
          <w:sz w:val="32"/>
          <w:szCs w:val="32"/>
          <w:u w:val="single"/>
        </w:rPr>
      </w:pPr>
      <w:r>
        <w:rPr>
          <w:rFonts w:ascii="Times New Roman" w:eastAsia="仿宋_GB2312" w:hAnsi="Times New Roman" w:cs="Times New Roman" w:hint="default"/>
          <w:color w:val="auto"/>
          <w:spacing w:val="0"/>
          <w:sz w:val="32"/>
          <w:szCs w:val="32"/>
          <w:u w:val="none"/>
          <w:lang w:val="en-US" w:eastAsia="zh-CN"/>
        </w:rPr>
        <w:t>大赛组委会</w:t>
      </w:r>
      <w:r>
        <w:rPr>
          <w:rFonts w:ascii="Times New Roman" w:eastAsia="仿宋_GB2312" w:hAnsi="Times New Roman" w:cs="Times New Roman" w:hint="eastAsia"/>
          <w:color w:val="auto"/>
          <w:spacing w:val="0"/>
          <w:sz w:val="32"/>
          <w:szCs w:val="32"/>
          <w:u w:val="none"/>
          <w:lang w:val="en-US" w:eastAsia="zh-CN"/>
        </w:rPr>
        <w:t>组织大赛承办方对</w:t>
      </w:r>
      <w:r>
        <w:rPr>
          <w:rFonts w:ascii="Times New Roman" w:eastAsia="仿宋_GB2312" w:hAnsi="Times New Roman" w:cs="Times New Roman" w:hint="default"/>
          <w:color w:val="auto"/>
          <w:spacing w:val="0"/>
          <w:sz w:val="32"/>
          <w:szCs w:val="32"/>
          <w:u w:val="none"/>
          <w:lang w:val="en-US" w:eastAsia="zh-CN"/>
        </w:rPr>
        <w:t>参赛队伍报名材料</w:t>
      </w:r>
      <w:r>
        <w:rPr>
          <w:rFonts w:ascii="Times New Roman" w:eastAsia="仿宋_GB2312" w:hAnsi="Times New Roman" w:cs="Times New Roman" w:hint="eastAsia"/>
          <w:color w:val="auto"/>
          <w:spacing w:val="0"/>
          <w:sz w:val="32"/>
          <w:szCs w:val="32"/>
          <w:u w:val="none"/>
          <w:lang w:val="en-US" w:eastAsia="zh-CN"/>
        </w:rPr>
        <w:t>进行</w:t>
      </w:r>
      <w:r>
        <w:rPr>
          <w:rFonts w:ascii="Times New Roman" w:eastAsia="仿宋_GB2312" w:hAnsi="Times New Roman" w:cs="Times New Roman" w:hint="default"/>
          <w:color w:val="auto"/>
          <w:spacing w:val="0"/>
          <w:sz w:val="32"/>
          <w:szCs w:val="32"/>
          <w:u w:val="none"/>
          <w:lang w:val="en-US" w:eastAsia="zh-CN"/>
        </w:rPr>
        <w:t>审查。</w:t>
      </w:r>
    </w:p>
    <w:p>
      <w:pPr>
        <w:widowControl/>
        <w:spacing w:line="560" w:lineRule="exact"/>
        <w:ind w:firstLine="641"/>
        <w:rPr>
          <w:rFonts w:ascii="楷体_GB2312" w:eastAsia="楷体_GB2312" w:hAnsi="楷体" w:hint="eastAsia"/>
          <w:b/>
          <w:bCs/>
          <w:color w:val="auto"/>
          <w:sz w:val="32"/>
          <w:szCs w:val="32"/>
        </w:rPr>
      </w:pPr>
      <w:r>
        <w:rPr>
          <w:rFonts w:ascii="楷体_GB2312" w:eastAsia="楷体_GB2312" w:hAnsi="楷体" w:hint="eastAsia"/>
          <w:b/>
          <w:bCs/>
          <w:color w:val="auto"/>
          <w:sz w:val="32"/>
          <w:szCs w:val="32"/>
        </w:rPr>
        <w:t>（</w:t>
      </w:r>
      <w:r>
        <w:rPr>
          <w:rFonts w:ascii="楷体_GB2312" w:eastAsia="楷体_GB2312" w:hAnsi="楷体" w:hint="eastAsia"/>
          <w:b/>
          <w:bCs/>
          <w:color w:val="auto"/>
          <w:sz w:val="32"/>
          <w:szCs w:val="32"/>
          <w:lang w:eastAsia="zh-CN"/>
        </w:rPr>
        <w:t>三</w:t>
      </w:r>
      <w:r>
        <w:rPr>
          <w:rFonts w:ascii="楷体_GB2312" w:eastAsia="楷体_GB2312" w:hAnsi="楷体" w:hint="eastAsia"/>
          <w:b/>
          <w:bCs/>
          <w:color w:val="auto"/>
          <w:sz w:val="32"/>
          <w:szCs w:val="32"/>
        </w:rPr>
        <w:t>）初赛</w:t>
      </w:r>
    </w:p>
    <w:p>
      <w:pPr>
        <w:spacing w:line="560" w:lineRule="exact"/>
        <w:ind w:firstLine="640" w:firstLineChars="20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rPr>
        <w:t>初赛</w:t>
      </w:r>
      <w:r>
        <w:rPr>
          <w:rFonts w:ascii="仿宋_GB2312" w:eastAsia="仿宋_GB2312" w:hAnsi="仿宋" w:cs="仿宋" w:hint="eastAsia"/>
          <w:color w:val="auto"/>
          <w:sz w:val="32"/>
          <w:szCs w:val="32"/>
          <w:lang w:eastAsia="zh-CN"/>
        </w:rPr>
        <w:t>采取会议评审的</w:t>
      </w:r>
      <w:r>
        <w:rPr>
          <w:rFonts w:ascii="仿宋_GB2312" w:eastAsia="仿宋_GB2312" w:hAnsi="仿宋" w:cs="仿宋" w:hint="eastAsia"/>
          <w:color w:val="auto"/>
          <w:sz w:val="32"/>
          <w:szCs w:val="32"/>
        </w:rPr>
        <w:t>方式进行</w:t>
      </w:r>
      <w:r>
        <w:rPr>
          <w:rFonts w:ascii="仿宋_GB2312" w:eastAsia="仿宋_GB2312" w:hAnsi="仿宋" w:cs="仿宋" w:hint="eastAsia"/>
          <w:color w:val="auto"/>
          <w:sz w:val="32"/>
          <w:szCs w:val="32"/>
          <w:lang w:eastAsia="zh-CN"/>
        </w:rPr>
        <w:t>，</w:t>
      </w:r>
      <w:r>
        <w:rPr>
          <w:rFonts w:ascii="仿宋_GB2312" w:eastAsia="仿宋_GB2312" w:hAnsi="仿宋" w:cs="仿宋" w:hint="eastAsia"/>
          <w:color w:val="auto"/>
          <w:sz w:val="32"/>
          <w:szCs w:val="32"/>
        </w:rPr>
        <w:t>分为</w:t>
      </w:r>
      <w:r>
        <w:rPr>
          <w:rFonts w:ascii="仿宋_GB2312" w:eastAsia="仿宋_GB2312" w:hAnsi="仿宋" w:cs="仿宋" w:hint="eastAsia"/>
          <w:color w:val="auto"/>
          <w:sz w:val="32"/>
          <w:szCs w:val="32"/>
          <w:u w:val="none"/>
          <w:lang w:eastAsia="zh-CN"/>
        </w:rPr>
        <w:t>企业组和团队组两</w:t>
      </w:r>
      <w:r>
        <w:rPr>
          <w:rFonts w:ascii="仿宋_GB2312" w:eastAsia="仿宋_GB2312" w:hAnsi="仿宋" w:cs="仿宋" w:hint="eastAsia"/>
          <w:color w:val="auto"/>
          <w:sz w:val="32"/>
          <w:szCs w:val="32"/>
          <w:u w:val="none"/>
        </w:rPr>
        <w:t>个</w:t>
      </w:r>
      <w:r>
        <w:rPr>
          <w:rFonts w:ascii="仿宋_GB2312" w:eastAsia="仿宋_GB2312" w:hAnsi="仿宋" w:cs="仿宋" w:hint="eastAsia"/>
          <w:color w:val="auto"/>
          <w:sz w:val="32"/>
          <w:szCs w:val="32"/>
          <w:u w:val="none"/>
          <w:lang w:eastAsia="zh-CN"/>
        </w:rPr>
        <w:t>组别进行比赛排名</w:t>
      </w:r>
      <w:r>
        <w:rPr>
          <w:rFonts w:ascii="仿宋_GB2312" w:eastAsia="仿宋_GB2312" w:hAnsi="仿宋" w:cs="仿宋" w:hint="eastAsia"/>
          <w:color w:val="auto"/>
          <w:sz w:val="32"/>
          <w:szCs w:val="32"/>
          <w:u w:val="none"/>
        </w:rPr>
        <w:t>，</w:t>
      </w:r>
      <w:r>
        <w:rPr>
          <w:rFonts w:ascii="仿宋_GB2312" w:eastAsia="仿宋_GB2312" w:hAnsi="仿宋" w:cs="仿宋" w:hint="eastAsia"/>
          <w:color w:val="auto"/>
          <w:sz w:val="32"/>
          <w:szCs w:val="32"/>
          <w:lang w:eastAsia="zh-CN"/>
        </w:rPr>
        <w:t>确定进入决</w:t>
      </w:r>
      <w:r>
        <w:rPr>
          <w:rFonts w:ascii="仿宋_GB2312" w:eastAsia="仿宋_GB2312" w:hAnsi="仿宋" w:cs="仿宋" w:hint="eastAsia"/>
          <w:color w:val="auto"/>
          <w:sz w:val="32"/>
          <w:szCs w:val="32"/>
        </w:rPr>
        <w:t>赛</w:t>
      </w:r>
      <w:r>
        <w:rPr>
          <w:rFonts w:ascii="仿宋_GB2312" w:eastAsia="仿宋_GB2312" w:hAnsi="仿宋" w:cs="仿宋" w:hint="eastAsia"/>
          <w:color w:val="auto"/>
          <w:sz w:val="32"/>
          <w:szCs w:val="32"/>
          <w:lang w:eastAsia="zh-CN"/>
        </w:rPr>
        <w:t>的</w:t>
      </w:r>
      <w:r>
        <w:rPr>
          <w:rFonts w:ascii="仿宋_GB2312" w:eastAsia="仿宋_GB2312" w:hAnsi="仿宋" w:cs="仿宋" w:hint="eastAsia"/>
          <w:color w:val="auto"/>
          <w:sz w:val="32"/>
          <w:szCs w:val="32"/>
        </w:rPr>
        <w:t>名单。</w:t>
      </w:r>
    </w:p>
    <w:p>
      <w:pPr>
        <w:spacing w:line="560" w:lineRule="exact"/>
        <w:ind w:firstLine="640" w:firstLineChars="200"/>
        <w:rPr>
          <w:rFonts w:ascii="仿宋_GB2312" w:eastAsia="仿宋_GB2312" w:hAnsi="仿宋" w:cs="仿宋" w:hint="eastAsia"/>
          <w:color w:val="auto"/>
          <w:sz w:val="32"/>
          <w:szCs w:val="32"/>
          <w:u w:val="none"/>
        </w:rPr>
      </w:pPr>
      <w:r>
        <w:rPr>
          <w:rFonts w:ascii="仿宋_GB2312" w:eastAsia="仿宋_GB2312" w:hAnsi="仿宋" w:cs="仿宋" w:hint="eastAsia"/>
          <w:color w:val="auto"/>
          <w:sz w:val="32"/>
          <w:szCs w:val="32"/>
          <w:u w:val="none"/>
        </w:rPr>
        <w:t>根据</w:t>
      </w:r>
      <w:r>
        <w:rPr>
          <w:rFonts w:ascii="仿宋_GB2312" w:eastAsia="仿宋_GB2312" w:hAnsi="仿宋" w:cs="仿宋" w:hint="eastAsia"/>
          <w:color w:val="auto"/>
          <w:sz w:val="32"/>
          <w:szCs w:val="32"/>
          <w:u w:val="none"/>
          <w:lang w:eastAsia="zh-CN"/>
        </w:rPr>
        <w:t>河北省</w:t>
      </w:r>
      <w:r>
        <w:rPr>
          <w:rFonts w:ascii="仿宋_GB2312" w:eastAsia="仿宋_GB2312" w:hAnsi="仿宋" w:cs="仿宋" w:hint="eastAsia"/>
          <w:color w:val="auto"/>
          <w:sz w:val="32"/>
          <w:szCs w:val="32"/>
          <w:u w:val="none"/>
        </w:rPr>
        <w:t>创新创业大赛的分配名额，按</w:t>
      </w:r>
      <w:r>
        <w:rPr>
          <w:rFonts w:ascii="仿宋_GB2312" w:eastAsia="仿宋_GB2312" w:hAnsi="仿宋" w:cs="仿宋" w:hint="eastAsia"/>
          <w:color w:val="auto"/>
          <w:sz w:val="32"/>
          <w:szCs w:val="32"/>
          <w:u w:val="none"/>
          <w:lang w:eastAsia="zh-CN"/>
        </w:rPr>
        <w:t>初</w:t>
      </w:r>
      <w:r>
        <w:rPr>
          <w:rFonts w:ascii="仿宋_GB2312" w:eastAsia="仿宋_GB2312" w:hAnsi="仿宋" w:cs="仿宋" w:hint="eastAsia"/>
          <w:color w:val="auto"/>
          <w:sz w:val="32"/>
          <w:szCs w:val="32"/>
          <w:u w:val="none"/>
        </w:rPr>
        <w:t>赛成绩推荐企业</w:t>
      </w:r>
      <w:r>
        <w:rPr>
          <w:rFonts w:ascii="仿宋_GB2312" w:eastAsia="仿宋_GB2312" w:hAnsi="仿宋" w:cs="仿宋" w:hint="eastAsia"/>
          <w:color w:val="auto"/>
          <w:sz w:val="32"/>
          <w:szCs w:val="32"/>
          <w:u w:val="none"/>
          <w:lang w:eastAsia="zh-CN"/>
        </w:rPr>
        <w:t>和团队</w:t>
      </w:r>
      <w:r>
        <w:rPr>
          <w:rFonts w:ascii="仿宋_GB2312" w:eastAsia="仿宋_GB2312" w:hAnsi="仿宋" w:cs="仿宋" w:hint="eastAsia"/>
          <w:color w:val="auto"/>
          <w:sz w:val="32"/>
          <w:szCs w:val="32"/>
          <w:u w:val="none"/>
        </w:rPr>
        <w:t>晋级全</w:t>
      </w:r>
      <w:r>
        <w:rPr>
          <w:rFonts w:ascii="仿宋_GB2312" w:eastAsia="仿宋_GB2312" w:hAnsi="仿宋" w:cs="仿宋" w:hint="eastAsia"/>
          <w:color w:val="auto"/>
          <w:sz w:val="32"/>
          <w:szCs w:val="32"/>
          <w:u w:val="none"/>
          <w:lang w:eastAsia="zh-CN"/>
        </w:rPr>
        <w:t>省行业</w:t>
      </w:r>
      <w:r>
        <w:rPr>
          <w:rFonts w:ascii="仿宋_GB2312" w:eastAsia="仿宋_GB2312" w:hAnsi="仿宋" w:cs="仿宋" w:hint="eastAsia"/>
          <w:color w:val="auto"/>
          <w:sz w:val="32"/>
          <w:szCs w:val="32"/>
          <w:u w:val="none"/>
        </w:rPr>
        <w:t>赛。</w:t>
      </w:r>
    </w:p>
    <w:p>
      <w:pPr>
        <w:keepNext w:val="0"/>
        <w:keepLines w:val="0"/>
        <w:pageBreakBefore w:val="0"/>
        <w:kinsoku/>
        <w:wordWrap/>
        <w:overflowPunct/>
        <w:topLinePunct w:val="0"/>
        <w:autoSpaceDE/>
        <w:autoSpaceDN/>
        <w:bidi w:val="0"/>
        <w:adjustRightInd/>
        <w:snapToGrid/>
        <w:spacing w:line="560" w:lineRule="exact"/>
        <w:ind w:left="0" w:right="0" w:firstLine="640" w:leftChars="0" w:rightChars="0" w:firstLineChars="200"/>
        <w:jc w:val="both"/>
        <w:textAlignment w:val="auto"/>
        <w:outlineLvl w:val="9"/>
        <w:rPr>
          <w:rFonts w:ascii="Times New Roman" w:eastAsia="仿宋_GB2312" w:hAnsi="Times New Roman" w:cs="Times New Roman" w:hint="default"/>
          <w:b/>
          <w:bCs/>
          <w:color w:val="auto"/>
          <w:spacing w:val="0"/>
          <w:kern w:val="0"/>
          <w:sz w:val="32"/>
          <w:szCs w:val="32"/>
        </w:rPr>
      </w:pPr>
      <w:r>
        <w:rPr>
          <w:rFonts w:ascii="Times New Roman" w:eastAsia="仿宋_GB2312" w:hAnsi="Times New Roman" w:cs="Times New Roman" w:hint="default"/>
          <w:b/>
          <w:bCs/>
          <w:color w:val="auto"/>
          <w:spacing w:val="0"/>
          <w:sz w:val="32"/>
          <w:szCs w:val="32"/>
        </w:rPr>
        <w:t>截止时间</w:t>
      </w:r>
      <w:r>
        <w:rPr>
          <w:rFonts w:ascii="Times New Roman" w:eastAsia="仿宋_GB2312" w:hAnsi="Times New Roman" w:cs="Times New Roman" w:hint="default"/>
          <w:b/>
          <w:bCs/>
          <w:color w:val="auto"/>
          <w:spacing w:val="0"/>
          <w:kern w:val="0"/>
          <w:sz w:val="32"/>
          <w:szCs w:val="32"/>
        </w:rPr>
        <w:t>：</w:t>
      </w:r>
      <w:r>
        <w:rPr>
          <w:rFonts w:ascii="Times New Roman" w:eastAsia="仿宋_GB2312" w:hAnsi="Times New Roman" w:cs="Times New Roman" w:hint="default"/>
          <w:b/>
          <w:bCs/>
          <w:color w:val="auto"/>
          <w:spacing w:val="0"/>
          <w:sz w:val="32"/>
          <w:szCs w:val="32"/>
        </w:rPr>
        <w:t>20</w:t>
      </w:r>
      <w:r>
        <w:rPr>
          <w:rFonts w:ascii="Times New Roman" w:eastAsia="仿宋_GB2312" w:hAnsi="Times New Roman" w:cs="Times New Roman" w:hint="default"/>
          <w:b/>
          <w:bCs/>
          <w:color w:val="auto"/>
          <w:spacing w:val="0"/>
          <w:sz w:val="32"/>
          <w:szCs w:val="32"/>
          <w:lang w:val="en-US" w:eastAsia="zh-CN"/>
        </w:rPr>
        <w:t>21</w:t>
      </w:r>
      <w:r>
        <w:rPr>
          <w:rFonts w:ascii="Times New Roman" w:eastAsia="仿宋_GB2312" w:hAnsi="Times New Roman" w:cs="Times New Roman" w:hint="default"/>
          <w:b/>
          <w:bCs/>
          <w:color w:val="auto"/>
          <w:spacing w:val="0"/>
          <w:sz w:val="32"/>
          <w:szCs w:val="32"/>
        </w:rPr>
        <w:t>年</w:t>
      </w:r>
      <w:r>
        <w:rPr>
          <w:rFonts w:ascii="Times New Roman" w:eastAsia="仿宋_GB2312" w:hAnsi="Times New Roman" w:cs="Times New Roman" w:hint="default"/>
          <w:b/>
          <w:bCs/>
          <w:color w:val="auto"/>
          <w:spacing w:val="0"/>
          <w:sz w:val="32"/>
          <w:szCs w:val="32"/>
          <w:lang w:val="en-US" w:eastAsia="zh-CN"/>
        </w:rPr>
        <w:t>8</w:t>
      </w:r>
      <w:r>
        <w:rPr>
          <w:rFonts w:ascii="Times New Roman" w:eastAsia="仿宋_GB2312" w:hAnsi="Times New Roman" w:cs="Times New Roman" w:hint="default"/>
          <w:b/>
          <w:bCs/>
          <w:color w:val="auto"/>
          <w:spacing w:val="0"/>
          <w:sz w:val="32"/>
          <w:szCs w:val="32"/>
        </w:rPr>
        <w:t>月</w:t>
      </w:r>
      <w:r>
        <w:rPr>
          <w:rFonts w:ascii="Times New Roman" w:eastAsia="仿宋_GB2312" w:hAnsi="Times New Roman" w:cs="Times New Roman" w:hint="eastAsia"/>
          <w:b/>
          <w:bCs/>
          <w:color w:val="auto"/>
          <w:spacing w:val="0"/>
          <w:sz w:val="32"/>
          <w:szCs w:val="32"/>
          <w:lang w:val="en-US" w:eastAsia="zh-CN"/>
        </w:rPr>
        <w:t>20</w:t>
      </w:r>
      <w:r>
        <w:rPr>
          <w:rFonts w:ascii="Times New Roman" w:eastAsia="仿宋_GB2312" w:hAnsi="Times New Roman" w:cs="Times New Roman" w:hint="default"/>
          <w:b/>
          <w:bCs/>
          <w:color w:val="auto"/>
          <w:spacing w:val="0"/>
          <w:sz w:val="32"/>
          <w:szCs w:val="32"/>
        </w:rPr>
        <w:t>日</w:t>
      </w:r>
    </w:p>
    <w:p>
      <w:pPr>
        <w:widowControl/>
        <w:spacing w:line="540" w:lineRule="exact"/>
        <w:ind w:firstLine="641"/>
        <w:rPr>
          <w:rFonts w:ascii="楷体_GB2312" w:eastAsia="楷体_GB2312" w:hAnsi="楷体" w:hint="eastAsia"/>
          <w:b/>
          <w:bCs/>
          <w:color w:val="auto"/>
          <w:sz w:val="32"/>
          <w:szCs w:val="32"/>
          <w:lang w:eastAsia="zh-CN"/>
        </w:rPr>
      </w:pPr>
      <w:r>
        <w:rPr>
          <w:rFonts w:ascii="楷体_GB2312" w:eastAsia="楷体_GB2312" w:hAnsi="楷体" w:hint="eastAsia"/>
          <w:b/>
          <w:bCs/>
          <w:color w:val="auto"/>
          <w:sz w:val="32"/>
          <w:szCs w:val="32"/>
        </w:rPr>
        <w:t>（</w:t>
      </w:r>
      <w:r>
        <w:rPr>
          <w:rFonts w:ascii="楷体_GB2312" w:eastAsia="楷体_GB2312" w:hAnsi="楷体" w:hint="eastAsia"/>
          <w:b/>
          <w:bCs/>
          <w:color w:val="auto"/>
          <w:sz w:val="32"/>
          <w:szCs w:val="32"/>
          <w:lang w:eastAsia="zh-CN"/>
        </w:rPr>
        <w:t>四</w:t>
      </w:r>
      <w:r>
        <w:rPr>
          <w:rFonts w:ascii="楷体_GB2312" w:eastAsia="楷体_GB2312" w:hAnsi="楷体" w:hint="eastAsia"/>
          <w:b/>
          <w:bCs/>
          <w:color w:val="auto"/>
          <w:sz w:val="32"/>
          <w:szCs w:val="32"/>
        </w:rPr>
        <w:t>）决赛</w:t>
      </w:r>
      <w:r>
        <w:rPr>
          <w:rFonts w:ascii="楷体_GB2312" w:eastAsia="楷体_GB2312" w:hAnsi="楷体" w:hint="eastAsia"/>
          <w:b/>
          <w:bCs/>
          <w:color w:val="auto"/>
          <w:sz w:val="32"/>
          <w:szCs w:val="32"/>
          <w:lang w:eastAsia="zh-CN"/>
        </w:rPr>
        <w:t>和颁奖仪式</w:t>
      </w:r>
    </w:p>
    <w:p>
      <w:pPr>
        <w:spacing w:line="540" w:lineRule="exact"/>
        <w:ind w:firstLine="640" w:firstLineChars="200"/>
        <w:rPr>
          <w:rFonts w:ascii="仿宋_GB2312" w:eastAsia="仿宋_GB2312" w:hAnsi="仿宋" w:cs="仿宋" w:hint="eastAsia"/>
          <w:color w:val="auto"/>
          <w:sz w:val="32"/>
          <w:szCs w:val="32"/>
          <w:lang w:eastAsia="zh-CN"/>
        </w:rPr>
      </w:pPr>
      <w:r>
        <w:rPr>
          <w:rFonts w:ascii="仿宋_GB2312" w:eastAsia="仿宋_GB2312" w:hAnsi="仿宋" w:cs="仿宋" w:hint="eastAsia"/>
          <w:color w:val="auto"/>
          <w:sz w:val="32"/>
          <w:szCs w:val="32"/>
        </w:rPr>
        <w:t>决赛采用“现场答辩、当场亮分”的评选方式，</w:t>
      </w:r>
      <w:r>
        <w:rPr>
          <w:rFonts w:ascii="仿宋_GB2312" w:eastAsia="仿宋_GB2312" w:hAnsi="仿宋" w:cs="仿宋" w:hint="eastAsia"/>
          <w:color w:val="auto"/>
          <w:sz w:val="32"/>
          <w:szCs w:val="32"/>
          <w:lang w:eastAsia="zh-CN"/>
        </w:rPr>
        <w:t>晋级决赛的</w:t>
      </w:r>
      <w:r>
        <w:rPr>
          <w:rFonts w:ascii="仿宋_GB2312" w:eastAsia="仿宋_GB2312" w:hAnsi="仿宋" w:cs="仿宋" w:hint="eastAsia"/>
          <w:color w:val="auto"/>
          <w:sz w:val="32"/>
          <w:szCs w:val="32"/>
          <w:lang w:val="en-US" w:eastAsia="zh-CN"/>
        </w:rPr>
        <w:t>项目</w:t>
      </w:r>
      <w:r>
        <w:rPr>
          <w:rFonts w:ascii="仿宋_GB2312" w:eastAsia="仿宋_GB2312" w:hAnsi="仿宋" w:cs="仿宋" w:hint="eastAsia"/>
          <w:color w:val="auto"/>
          <w:sz w:val="32"/>
          <w:szCs w:val="32"/>
        </w:rPr>
        <w:t>通过线下或</w:t>
      </w:r>
      <w:r>
        <w:rPr>
          <w:rFonts w:ascii="仿宋_GB2312" w:eastAsia="仿宋_GB2312" w:hAnsi="仿宋" w:cs="仿宋" w:hint="eastAsia"/>
          <w:color w:val="auto"/>
          <w:sz w:val="32"/>
          <w:szCs w:val="32"/>
          <w:lang w:eastAsia="zh-CN"/>
        </w:rPr>
        <w:t>线上</w:t>
      </w:r>
      <w:r>
        <w:rPr>
          <w:rFonts w:ascii="仿宋_GB2312" w:eastAsia="仿宋_GB2312" w:hAnsi="仿宋" w:cs="仿宋" w:hint="eastAsia"/>
          <w:color w:val="auto"/>
          <w:sz w:val="32"/>
          <w:szCs w:val="32"/>
        </w:rPr>
        <w:t>路演的形式决出</w:t>
      </w:r>
      <w:r>
        <w:rPr>
          <w:rFonts w:ascii="仿宋_GB2312" w:eastAsia="仿宋_GB2312" w:hAnsi="仿宋" w:cs="仿宋" w:hint="eastAsia"/>
          <w:color w:val="auto"/>
          <w:sz w:val="32"/>
          <w:szCs w:val="32"/>
          <w:u w:val="none"/>
        </w:rPr>
        <w:t>一</w:t>
      </w:r>
      <w:r>
        <w:rPr>
          <w:rFonts w:ascii="仿宋_GB2312" w:eastAsia="仿宋_GB2312" w:hAnsi="仿宋" w:cs="仿宋" w:hint="eastAsia"/>
          <w:color w:val="auto"/>
          <w:sz w:val="32"/>
          <w:szCs w:val="32"/>
          <w:u w:val="none"/>
          <w:lang w:eastAsia="zh-CN"/>
        </w:rPr>
        <w:t>等奖、</w:t>
      </w:r>
      <w:r>
        <w:rPr>
          <w:rFonts w:ascii="仿宋_GB2312" w:eastAsia="仿宋_GB2312" w:hAnsi="仿宋" w:cs="仿宋" w:hint="eastAsia"/>
          <w:color w:val="auto"/>
          <w:sz w:val="32"/>
          <w:szCs w:val="32"/>
          <w:u w:val="none"/>
        </w:rPr>
        <w:t>二</w:t>
      </w:r>
      <w:r>
        <w:rPr>
          <w:rFonts w:ascii="仿宋_GB2312" w:eastAsia="仿宋_GB2312" w:hAnsi="仿宋" w:cs="仿宋" w:hint="eastAsia"/>
          <w:color w:val="auto"/>
          <w:sz w:val="32"/>
          <w:szCs w:val="32"/>
          <w:u w:val="none"/>
          <w:lang w:eastAsia="zh-CN"/>
        </w:rPr>
        <w:t>等奖、</w:t>
      </w:r>
      <w:r>
        <w:rPr>
          <w:rFonts w:ascii="仿宋_GB2312" w:eastAsia="仿宋_GB2312" w:hAnsi="仿宋" w:cs="仿宋" w:hint="eastAsia"/>
          <w:color w:val="auto"/>
          <w:sz w:val="32"/>
          <w:szCs w:val="32"/>
          <w:u w:val="none"/>
        </w:rPr>
        <w:t>三等奖</w:t>
      </w:r>
      <w:r>
        <w:rPr>
          <w:rFonts w:ascii="仿宋_GB2312" w:eastAsia="仿宋_GB2312" w:hAnsi="仿宋" w:cs="仿宋" w:hint="eastAsia"/>
          <w:color w:val="auto"/>
          <w:sz w:val="32"/>
          <w:szCs w:val="32"/>
          <w:u w:val="none"/>
          <w:lang w:eastAsia="zh-CN"/>
        </w:rPr>
        <w:t>和优秀奖</w:t>
      </w:r>
      <w:r>
        <w:rPr>
          <w:rFonts w:ascii="仿宋_GB2312" w:eastAsia="仿宋_GB2312" w:hAnsi="仿宋" w:cs="仿宋" w:hint="eastAsia"/>
          <w:color w:val="auto"/>
          <w:sz w:val="32"/>
          <w:szCs w:val="32"/>
        </w:rPr>
        <w:t>。</w:t>
      </w:r>
      <w:r>
        <w:rPr>
          <w:rFonts w:ascii="仿宋_GB2312" w:eastAsia="仿宋_GB2312" w:hAnsi="仿宋" w:cs="仿宋" w:hint="eastAsia"/>
          <w:color w:val="auto"/>
          <w:sz w:val="32"/>
          <w:szCs w:val="32"/>
          <w:lang w:eastAsia="zh-CN"/>
        </w:rPr>
        <w:t>比赛结束后，视疫情防控要求举行颁奖仪式。</w:t>
      </w:r>
    </w:p>
    <w:p>
      <w:pPr>
        <w:spacing w:line="540" w:lineRule="exact"/>
        <w:ind w:firstLine="640" w:firstLineChars="200"/>
        <w:rPr>
          <w:rFonts w:ascii="仿宋_GB2312" w:eastAsia="仿宋_GB2312" w:hAnsi="仿宋" w:cs="仿宋" w:hint="eastAsia"/>
          <w:color w:val="auto"/>
          <w:sz w:val="32"/>
          <w:szCs w:val="32"/>
          <w:u w:val="single"/>
          <w:lang w:eastAsia="zh-CN"/>
        </w:rPr>
      </w:pPr>
      <w:r>
        <w:rPr>
          <w:rFonts w:ascii="仿宋_GB2312" w:eastAsia="仿宋_GB2312" w:hAnsi="仿宋" w:cs="仿宋" w:hint="eastAsia"/>
          <w:color w:val="auto"/>
          <w:sz w:val="32"/>
          <w:szCs w:val="32"/>
          <w:u w:val="none"/>
          <w:lang w:eastAsia="zh-CN"/>
        </w:rPr>
        <w:t>大赛组委会将在</w:t>
      </w:r>
      <w:r>
        <w:rPr>
          <w:rFonts w:ascii="仿宋_GB2312" w:eastAsia="仿宋_GB2312" w:hAnsi="仿宋" w:cs="仿宋" w:hint="eastAsia"/>
          <w:color w:val="auto"/>
          <w:sz w:val="32"/>
          <w:szCs w:val="32"/>
          <w:u w:val="none"/>
          <w:lang w:val="en-US" w:eastAsia="zh-CN"/>
        </w:rPr>
        <w:t>承德市科技局官网</w:t>
      </w:r>
      <w:r>
        <w:rPr>
          <w:rFonts w:ascii="仿宋_GB2312" w:eastAsia="仿宋_GB2312" w:hAnsi="仿宋" w:cs="仿宋" w:hint="eastAsia"/>
          <w:color w:val="auto"/>
          <w:sz w:val="32"/>
          <w:szCs w:val="32"/>
          <w:u w:val="none"/>
          <w:lang w:eastAsia="zh-CN"/>
        </w:rPr>
        <w:t>全程公示赛程进展情况，接受社会监督。经过公示的企业和团队方可参加下一阶段比赛，未经过公示的将取消参赛资格。</w:t>
      </w:r>
    </w:p>
    <w:p>
      <w:pPr>
        <w:spacing w:line="540" w:lineRule="exact"/>
        <w:ind w:firstLine="640" w:firstLineChars="200"/>
        <w:rPr>
          <w:rFonts w:ascii="仿宋_GB2312" w:eastAsia="仿宋_GB2312" w:hAnsi="仿宋" w:cs="仿宋" w:hint="eastAsia"/>
          <w:b/>
          <w:bCs/>
          <w:color w:val="auto"/>
          <w:sz w:val="32"/>
          <w:szCs w:val="32"/>
          <w:lang w:eastAsia="zh-CN"/>
        </w:rPr>
      </w:pPr>
      <w:r>
        <w:rPr>
          <w:rFonts w:ascii="仿宋_GB2312" w:eastAsia="仿宋_GB2312" w:hAnsi="仿宋" w:cs="仿宋" w:hint="eastAsia"/>
          <w:b/>
          <w:bCs/>
          <w:color w:val="auto"/>
          <w:sz w:val="32"/>
          <w:szCs w:val="32"/>
        </w:rPr>
        <w:t>截止时间：</w:t>
      </w:r>
      <w:r>
        <w:rPr>
          <w:rFonts w:ascii="仿宋_GB2312" w:eastAsia="仿宋_GB2312" w:hAnsi="仿宋" w:cs="仿宋" w:hint="eastAsia"/>
          <w:b/>
          <w:bCs/>
          <w:color w:val="auto"/>
          <w:sz w:val="32"/>
          <w:szCs w:val="32"/>
          <w:lang w:eastAsia="zh-CN"/>
        </w:rPr>
        <w:t>根据疫情防控要求和实际确定具体日期</w:t>
      </w:r>
      <w:r>
        <w:rPr>
          <w:rFonts w:ascii="仿宋_GB2312" w:eastAsia="仿宋_GB2312" w:hAnsi="仿宋" w:cs="仿宋" w:hint="eastAsia"/>
          <w:b/>
          <w:bCs/>
          <w:color w:val="auto"/>
          <w:sz w:val="32"/>
          <w:szCs w:val="32"/>
          <w:lang w:val="en-US" w:eastAsia="zh-CN"/>
        </w:rPr>
        <w:t>,再另行通知</w:t>
      </w:r>
      <w:r>
        <w:rPr>
          <w:rFonts w:ascii="仿宋_GB2312" w:eastAsia="仿宋_GB2312" w:hAnsi="仿宋" w:cs="仿宋" w:hint="eastAsia"/>
          <w:b/>
          <w:bCs/>
          <w:color w:val="auto"/>
          <w:sz w:val="32"/>
          <w:szCs w:val="32"/>
          <w:lang w:eastAsia="zh-CN"/>
        </w:rPr>
        <w:t>。</w:t>
      </w:r>
    </w:p>
    <w:p>
      <w:pPr>
        <w:widowControl/>
        <w:spacing w:line="540" w:lineRule="exact"/>
        <w:ind w:firstLine="640"/>
        <w:jc w:val="left"/>
        <w:rPr>
          <w:rFonts w:ascii="黑体" w:eastAsia="黑体" w:hAnsi="黑体"/>
          <w:color w:val="auto"/>
          <w:sz w:val="32"/>
          <w:szCs w:val="32"/>
        </w:rPr>
      </w:pPr>
      <w:r>
        <w:rPr>
          <w:rFonts w:ascii="黑体" w:eastAsia="黑体" w:hAnsi="黑体" w:hint="eastAsia"/>
          <w:color w:val="auto"/>
          <w:sz w:val="32"/>
          <w:szCs w:val="32"/>
        </w:rPr>
        <w:t>五、奖项设置和支持政策</w:t>
      </w:r>
    </w:p>
    <w:p>
      <w:pPr>
        <w:widowControl/>
        <w:spacing w:line="540" w:lineRule="exact"/>
        <w:ind w:firstLine="640"/>
        <w:rPr>
          <w:rFonts w:ascii="楷体_GB2312" w:eastAsia="楷体_GB2312" w:hAnsi="楷体" w:hint="eastAsia"/>
          <w:b/>
          <w:bCs/>
          <w:color w:val="auto"/>
          <w:sz w:val="32"/>
          <w:szCs w:val="32"/>
        </w:rPr>
      </w:pPr>
      <w:r>
        <w:rPr>
          <w:rFonts w:ascii="楷体_GB2312" w:eastAsia="楷体_GB2312" w:hAnsi="楷体" w:hint="eastAsia"/>
          <w:b/>
          <w:bCs/>
          <w:color w:val="auto"/>
          <w:sz w:val="32"/>
          <w:szCs w:val="32"/>
        </w:rPr>
        <w:t>（一）奖项设置</w:t>
      </w:r>
    </w:p>
    <w:p>
      <w:pPr>
        <w:spacing w:line="540" w:lineRule="exact"/>
        <w:ind w:firstLine="640" w:firstLineChars="200"/>
        <w:rPr>
          <w:rFonts w:ascii="仿宋_GB2312" w:eastAsia="仿宋_GB2312" w:hAnsi="仿宋" w:cs="仿宋" w:hint="eastAsia"/>
          <w:color w:val="auto"/>
          <w:sz w:val="32"/>
          <w:szCs w:val="32"/>
          <w:u w:val="none"/>
          <w:lang w:eastAsia="zh-CN"/>
        </w:rPr>
      </w:pPr>
      <w:r>
        <w:rPr>
          <w:rFonts w:ascii="仿宋_GB2312" w:eastAsia="仿宋_GB2312" w:hAnsi="仿宋" w:cs="仿宋" w:hint="eastAsia"/>
          <w:color w:val="auto"/>
          <w:sz w:val="32"/>
          <w:szCs w:val="32"/>
          <w:u w:val="none"/>
          <w:lang w:eastAsia="zh-CN"/>
        </w:rPr>
        <w:t>按照企业组和团队组的组别，</w:t>
      </w:r>
      <w:r>
        <w:rPr>
          <w:rFonts w:ascii="仿宋_GB2312" w:eastAsia="仿宋_GB2312" w:hAnsi="仿宋" w:cs="仿宋" w:hint="eastAsia"/>
          <w:color w:val="auto"/>
          <w:sz w:val="32"/>
          <w:szCs w:val="32"/>
        </w:rPr>
        <w:t>大</w:t>
      </w:r>
      <w:r>
        <w:rPr>
          <w:rFonts w:ascii="仿宋_GB2312" w:eastAsia="仿宋_GB2312" w:hAnsi="仿宋" w:cs="仿宋" w:hint="eastAsia"/>
          <w:color w:val="auto"/>
          <w:sz w:val="32"/>
          <w:szCs w:val="32"/>
          <w:u w:val="none"/>
        </w:rPr>
        <w:t>赛</w:t>
      </w:r>
      <w:r>
        <w:rPr>
          <w:rFonts w:ascii="仿宋_GB2312" w:eastAsia="仿宋_GB2312" w:hAnsi="仿宋" w:cs="仿宋" w:hint="eastAsia"/>
          <w:color w:val="auto"/>
          <w:sz w:val="32"/>
          <w:szCs w:val="32"/>
          <w:u w:val="none"/>
          <w:lang w:eastAsia="zh-CN"/>
        </w:rPr>
        <w:t>决赛分别</w:t>
      </w:r>
      <w:r>
        <w:rPr>
          <w:rFonts w:ascii="仿宋_GB2312" w:eastAsia="仿宋_GB2312" w:hAnsi="仿宋" w:cs="仿宋" w:hint="eastAsia"/>
          <w:color w:val="auto"/>
          <w:sz w:val="32"/>
          <w:szCs w:val="32"/>
          <w:u w:val="none"/>
        </w:rPr>
        <w:t>设置一</w:t>
      </w:r>
      <w:r>
        <w:rPr>
          <w:rFonts w:ascii="仿宋_GB2312" w:eastAsia="仿宋_GB2312" w:hAnsi="仿宋" w:cs="仿宋" w:hint="eastAsia"/>
          <w:color w:val="auto"/>
          <w:sz w:val="32"/>
          <w:szCs w:val="32"/>
          <w:u w:val="none"/>
          <w:lang w:eastAsia="zh-CN"/>
        </w:rPr>
        <w:t>等奖、</w:t>
      </w:r>
      <w:r>
        <w:rPr>
          <w:rFonts w:ascii="仿宋_GB2312" w:eastAsia="仿宋_GB2312" w:hAnsi="仿宋" w:cs="仿宋" w:hint="eastAsia"/>
          <w:color w:val="auto"/>
          <w:sz w:val="32"/>
          <w:szCs w:val="32"/>
          <w:u w:val="none"/>
        </w:rPr>
        <w:t>二</w:t>
      </w:r>
      <w:r>
        <w:rPr>
          <w:rFonts w:ascii="仿宋_GB2312" w:eastAsia="仿宋_GB2312" w:hAnsi="仿宋" w:cs="仿宋" w:hint="eastAsia"/>
          <w:color w:val="auto"/>
          <w:sz w:val="32"/>
          <w:szCs w:val="32"/>
          <w:u w:val="none"/>
          <w:lang w:eastAsia="zh-CN"/>
        </w:rPr>
        <w:t>等奖、</w:t>
      </w:r>
      <w:r>
        <w:rPr>
          <w:rFonts w:ascii="仿宋_GB2312" w:eastAsia="仿宋_GB2312" w:hAnsi="仿宋" w:cs="仿宋" w:hint="eastAsia"/>
          <w:color w:val="auto"/>
          <w:sz w:val="32"/>
          <w:szCs w:val="32"/>
          <w:u w:val="none"/>
        </w:rPr>
        <w:t>三等奖</w:t>
      </w:r>
      <w:r>
        <w:rPr>
          <w:rFonts w:ascii="仿宋_GB2312" w:eastAsia="仿宋_GB2312" w:hAnsi="仿宋" w:cs="仿宋" w:hint="eastAsia"/>
          <w:color w:val="auto"/>
          <w:sz w:val="32"/>
          <w:szCs w:val="32"/>
          <w:u w:val="none"/>
          <w:lang w:eastAsia="zh-CN"/>
        </w:rPr>
        <w:t>和优秀奖。对大赛组织发动得力、社会影响力大、参赛项目数量多、工作成效明显的大赛组织部门授予优秀组织奖并颁发证书。</w:t>
      </w:r>
    </w:p>
    <w:p>
      <w:pPr>
        <w:widowControl/>
        <w:spacing w:line="540" w:lineRule="exact"/>
        <w:ind w:firstLine="640"/>
        <w:rPr>
          <w:rFonts w:ascii="楷体_GB2312" w:eastAsia="楷体_GB2312" w:hAnsi="楷体" w:hint="eastAsia"/>
          <w:b/>
          <w:bCs/>
          <w:color w:val="auto"/>
          <w:sz w:val="32"/>
          <w:szCs w:val="32"/>
        </w:rPr>
      </w:pPr>
      <w:r>
        <w:rPr>
          <w:rFonts w:ascii="楷体_GB2312" w:eastAsia="楷体_GB2312" w:hAnsi="楷体" w:hint="eastAsia"/>
          <w:b/>
          <w:bCs/>
          <w:color w:val="auto"/>
          <w:sz w:val="32"/>
          <w:szCs w:val="32"/>
        </w:rPr>
        <w:t>（二）支持政策</w:t>
      </w:r>
    </w:p>
    <w:p>
      <w:pPr>
        <w:spacing w:line="540" w:lineRule="exact"/>
        <w:ind w:firstLine="640" w:firstLineChars="200"/>
        <w:rPr>
          <w:rFonts w:ascii="仿宋_GB2312" w:eastAsia="仿宋_GB2312" w:hAnsi="仿宋" w:cs="仿宋" w:hint="eastAsia"/>
          <w:color w:val="auto"/>
          <w:sz w:val="32"/>
          <w:szCs w:val="32"/>
          <w:lang w:eastAsia="zh-CN"/>
        </w:rPr>
      </w:pPr>
      <w:r>
        <w:rPr>
          <w:rFonts w:ascii="仿宋_GB2312" w:eastAsia="仿宋_GB2312" w:hAnsi="仿宋" w:cs="仿宋" w:hint="eastAsia"/>
          <w:color w:val="auto"/>
          <w:sz w:val="32"/>
          <w:szCs w:val="32"/>
        </w:rPr>
        <w:t>1.</w:t>
      </w:r>
      <w:r>
        <w:rPr>
          <w:rFonts w:ascii="仿宋_GB2312" w:eastAsia="仿宋_GB2312" w:hAnsi="仿宋" w:cs="仿宋" w:hint="eastAsia"/>
          <w:color w:val="auto"/>
          <w:sz w:val="32"/>
          <w:szCs w:val="32"/>
          <w:lang w:eastAsia="zh-CN"/>
        </w:rPr>
        <w:t>符合省、市科技创新项目立项条件的，给予优先推荐支持。</w:t>
      </w:r>
    </w:p>
    <w:p>
      <w:pPr>
        <w:spacing w:line="540" w:lineRule="exact"/>
        <w:ind w:firstLine="640" w:firstLineChars="200"/>
        <w:rPr>
          <w:rFonts w:ascii="仿宋_GB2312" w:eastAsia="仿宋_GB2312" w:hAnsi="仿宋" w:cs="仿宋" w:hint="eastAsia"/>
          <w:color w:val="auto"/>
          <w:sz w:val="32"/>
          <w:szCs w:val="32"/>
          <w:u w:val="none"/>
        </w:rPr>
      </w:pPr>
      <w:r>
        <w:rPr>
          <w:rFonts w:ascii="仿宋_GB2312" w:eastAsia="仿宋_GB2312" w:hAnsi="仿宋" w:cs="仿宋" w:hint="eastAsia"/>
          <w:color w:val="auto"/>
          <w:sz w:val="32"/>
          <w:szCs w:val="32"/>
        </w:rPr>
        <w:t>2.赛事期间</w:t>
      </w:r>
      <w:r>
        <w:rPr>
          <w:rFonts w:ascii="仿宋_GB2312" w:eastAsia="仿宋_GB2312" w:hAnsi="仿宋" w:cs="仿宋" w:hint="eastAsia"/>
          <w:color w:val="auto"/>
          <w:sz w:val="32"/>
          <w:szCs w:val="32"/>
          <w:lang w:eastAsia="zh-CN"/>
        </w:rPr>
        <w:t>市级</w:t>
      </w:r>
      <w:r>
        <w:rPr>
          <w:rFonts w:ascii="仿宋_GB2312" w:eastAsia="仿宋_GB2312" w:hAnsi="仿宋" w:cs="仿宋" w:hint="eastAsia"/>
          <w:color w:val="auto"/>
          <w:sz w:val="32"/>
          <w:szCs w:val="32"/>
        </w:rPr>
        <w:t>大赛组委会办公室将根据疫情防控工作要求，</w:t>
      </w:r>
      <w:r>
        <w:rPr>
          <w:rFonts w:ascii="仿宋_GB2312" w:eastAsia="仿宋_GB2312" w:hAnsi="仿宋" w:cs="仿宋" w:hint="eastAsia"/>
          <w:color w:val="auto"/>
          <w:sz w:val="32"/>
          <w:szCs w:val="32"/>
          <w:u w:val="none"/>
        </w:rPr>
        <w:t>适时组织</w:t>
      </w:r>
      <w:r>
        <w:rPr>
          <w:rFonts w:ascii="仿宋_GB2312" w:eastAsia="仿宋_GB2312" w:hAnsi="仿宋" w:cs="仿宋" w:hint="eastAsia"/>
          <w:color w:val="auto"/>
          <w:sz w:val="32"/>
          <w:szCs w:val="32"/>
          <w:u w:val="none"/>
          <w:lang w:eastAsia="zh-CN"/>
        </w:rPr>
        <w:t>参赛企业和团队参加省赛的</w:t>
      </w:r>
      <w:r>
        <w:rPr>
          <w:rFonts w:ascii="仿宋_GB2312" w:eastAsia="仿宋_GB2312" w:hAnsi="仿宋" w:cs="仿宋" w:hint="eastAsia"/>
          <w:color w:val="auto"/>
          <w:sz w:val="32"/>
          <w:szCs w:val="32"/>
          <w:u w:val="none"/>
        </w:rPr>
        <w:t>配套活动，为获奖企业和团队免费提供多元化服务。</w:t>
      </w:r>
    </w:p>
    <w:p>
      <w:pPr>
        <w:spacing w:line="540" w:lineRule="exact"/>
        <w:ind w:firstLine="640" w:firstLineChars="200"/>
        <w:rPr>
          <w:rFonts w:ascii="仿宋_GB2312" w:eastAsia="仿宋_GB2312" w:hAnsi="仿宋" w:cs="仿宋" w:hint="eastAsia"/>
          <w:color w:val="auto"/>
          <w:sz w:val="32"/>
          <w:szCs w:val="32"/>
          <w:u w:val="none"/>
        </w:rPr>
      </w:pPr>
      <w:r>
        <w:rPr>
          <w:rFonts w:ascii="仿宋_GB2312" w:eastAsia="仿宋_GB2312" w:hAnsi="仿宋" w:cs="仿宋" w:hint="eastAsia"/>
          <w:color w:val="auto"/>
          <w:sz w:val="32"/>
          <w:szCs w:val="32"/>
          <w:u w:val="none"/>
          <w:lang w:val="en-US" w:eastAsia="zh-CN"/>
        </w:rPr>
        <w:t>3.</w:t>
      </w:r>
      <w:r>
        <w:rPr>
          <w:rFonts w:ascii="仿宋_GB2312" w:eastAsia="仿宋_GB2312" w:hAnsi="仿宋" w:cs="仿宋" w:hint="eastAsia"/>
          <w:color w:val="auto"/>
          <w:sz w:val="32"/>
          <w:szCs w:val="32"/>
          <w:u w:val="none"/>
        </w:rPr>
        <w:t>择优向</w:t>
      </w:r>
      <w:r>
        <w:rPr>
          <w:rFonts w:ascii="仿宋_GB2312" w:eastAsia="仿宋_GB2312" w:hAnsi="仿宋" w:cs="仿宋" w:hint="eastAsia"/>
          <w:color w:val="auto"/>
          <w:sz w:val="32"/>
          <w:szCs w:val="32"/>
          <w:u w:val="none"/>
          <w:lang w:eastAsia="zh-CN"/>
        </w:rPr>
        <w:t>相关</w:t>
      </w:r>
      <w:r>
        <w:rPr>
          <w:rFonts w:ascii="仿宋_GB2312" w:eastAsia="仿宋_GB2312" w:hAnsi="仿宋" w:cs="仿宋" w:hint="eastAsia"/>
          <w:color w:val="auto"/>
          <w:sz w:val="32"/>
          <w:szCs w:val="32"/>
          <w:u w:val="none"/>
        </w:rPr>
        <w:t>投资机构、</w:t>
      </w:r>
      <w:r>
        <w:rPr>
          <w:rFonts w:ascii="仿宋_GB2312" w:eastAsia="仿宋_GB2312" w:hAnsi="仿宋" w:cs="仿宋" w:hint="eastAsia"/>
          <w:color w:val="auto"/>
          <w:sz w:val="32"/>
          <w:szCs w:val="32"/>
          <w:u w:val="none"/>
          <w:lang w:eastAsia="zh-CN"/>
        </w:rPr>
        <w:t>科技企业</w:t>
      </w:r>
      <w:r>
        <w:rPr>
          <w:rFonts w:ascii="仿宋_GB2312" w:eastAsia="仿宋_GB2312" w:hAnsi="仿宋" w:cs="仿宋" w:hint="eastAsia"/>
          <w:color w:val="auto"/>
          <w:sz w:val="32"/>
          <w:szCs w:val="32"/>
          <w:u w:val="none"/>
        </w:rPr>
        <w:t>孵化器等进行推荐。</w:t>
      </w:r>
    </w:p>
    <w:p>
      <w:pPr>
        <w:spacing w:line="540" w:lineRule="exact"/>
        <w:ind w:firstLine="640" w:firstLineChars="200"/>
        <w:rPr>
          <w:rFonts w:ascii="黑体" w:eastAsia="黑体" w:hAnsi="黑体" w:cs="黑体" w:hint="eastAsia"/>
          <w:color w:val="auto"/>
          <w:sz w:val="32"/>
          <w:szCs w:val="32"/>
          <w:u w:val="none"/>
          <w:lang w:eastAsia="zh-CN"/>
        </w:rPr>
      </w:pPr>
      <w:r>
        <w:rPr>
          <w:rFonts w:ascii="黑体" w:eastAsia="黑体" w:hAnsi="黑体" w:cs="黑体" w:hint="eastAsia"/>
          <w:color w:val="auto"/>
          <w:sz w:val="32"/>
          <w:szCs w:val="32"/>
          <w:u w:val="none"/>
          <w:lang w:eastAsia="zh-CN"/>
        </w:rPr>
        <w:t>六、加强宣传</w:t>
      </w:r>
    </w:p>
    <w:p>
      <w:pPr>
        <w:spacing w:line="540" w:lineRule="exact"/>
        <w:ind w:firstLine="640" w:firstLineChars="200"/>
        <w:rPr>
          <w:rFonts w:ascii="仿宋_GB2312" w:eastAsia="仿宋_GB2312" w:hAnsi="仿宋" w:cs="仿宋" w:hint="eastAsia"/>
          <w:color w:val="auto"/>
          <w:sz w:val="32"/>
          <w:szCs w:val="32"/>
        </w:rPr>
      </w:pPr>
      <w:r>
        <w:rPr>
          <w:rFonts w:ascii="仿宋_GB2312" w:eastAsia="仿宋_GB2312" w:hAnsi="仿宋" w:cs="仿宋" w:hint="eastAsia"/>
          <w:color w:val="auto"/>
          <w:sz w:val="32"/>
          <w:szCs w:val="32"/>
          <w:lang w:eastAsia="zh-CN"/>
        </w:rPr>
        <w:t>本次大赛将</w:t>
      </w:r>
      <w:r>
        <w:rPr>
          <w:rFonts w:ascii="仿宋_GB2312" w:eastAsia="仿宋_GB2312" w:hAnsi="仿宋" w:cs="仿宋" w:hint="eastAsia"/>
          <w:color w:val="auto"/>
          <w:sz w:val="32"/>
          <w:szCs w:val="32"/>
        </w:rPr>
        <w:t>充分运用网站、电视、广播、报刊、微信公众号等媒体，通过多渠道、大规模、多形式、高频率的宣传，宣传更多好的做法，树立更多的</w:t>
      </w:r>
      <w:r>
        <w:rPr>
          <w:rFonts w:ascii="仿宋_GB2312" w:eastAsia="仿宋_GB2312" w:hAnsi="仿宋" w:cs="仿宋" w:hint="eastAsia"/>
          <w:color w:val="auto"/>
          <w:sz w:val="32"/>
          <w:szCs w:val="32"/>
          <w:lang w:eastAsia="zh-CN"/>
        </w:rPr>
        <w:t>双创</w:t>
      </w:r>
      <w:r>
        <w:rPr>
          <w:rFonts w:ascii="仿宋_GB2312" w:eastAsia="仿宋_GB2312" w:hAnsi="仿宋" w:cs="仿宋" w:hint="eastAsia"/>
          <w:color w:val="auto"/>
          <w:sz w:val="32"/>
          <w:szCs w:val="32"/>
        </w:rPr>
        <w:t>典型，提升大赛的社会影响力和关注度，积极营造“</w:t>
      </w:r>
      <w:r>
        <w:rPr>
          <w:rFonts w:ascii="仿宋_GB2312" w:eastAsia="仿宋_GB2312" w:hAnsi="仿宋" w:cs="仿宋" w:hint="eastAsia"/>
          <w:color w:val="auto"/>
          <w:sz w:val="32"/>
          <w:szCs w:val="32"/>
        </w:rPr>
        <w:t>大众创业、万众创新</w:t>
      </w:r>
      <w:r>
        <w:rPr>
          <w:rFonts w:ascii="仿宋_GB2312" w:eastAsia="仿宋_GB2312" w:hAnsi="仿宋" w:cs="仿宋" w:hint="eastAsia"/>
          <w:color w:val="auto"/>
          <w:sz w:val="32"/>
          <w:szCs w:val="32"/>
        </w:rPr>
        <w:t>”的</w:t>
      </w:r>
      <w:r>
        <w:rPr>
          <w:rFonts w:ascii="仿宋_GB2312" w:eastAsia="仿宋_GB2312" w:hAnsi="仿宋" w:cs="仿宋" w:hint="eastAsia"/>
          <w:color w:val="auto"/>
          <w:sz w:val="32"/>
          <w:szCs w:val="32"/>
          <w:lang w:eastAsia="zh-CN"/>
        </w:rPr>
        <w:t>良好</w:t>
      </w:r>
      <w:r>
        <w:rPr>
          <w:rFonts w:ascii="仿宋_GB2312" w:eastAsia="仿宋_GB2312" w:hAnsi="仿宋" w:cs="仿宋" w:hint="eastAsia"/>
          <w:color w:val="auto"/>
          <w:sz w:val="32"/>
          <w:szCs w:val="32"/>
        </w:rPr>
        <w:t>氛围。</w:t>
      </w:r>
    </w:p>
    <w:p>
      <w:pPr>
        <w:spacing w:line="600" w:lineRule="exact"/>
        <w:rPr>
          <w:rFonts w:ascii="仿宋" w:eastAsia="仿宋" w:hAnsi="仿宋" w:cs="宋体" w:hint="eastAsia"/>
          <w:color w:val="auto"/>
          <w:kern w:val="0"/>
          <w:sz w:val="32"/>
          <w:szCs w:val="36"/>
        </w:rPr>
      </w:pPr>
      <w:bookmarkStart w:id="0" w:name="_GoBack"/>
      <w:bookmarkEnd w:id="0"/>
    </w:p>
    <w:sectPr>
      <w:footerReference w:type="even" r:id="rId5"/>
      <w:footerReference w:type="default" r:id="rId6"/>
      <w:pgSz w:w="11906" w:h="16838"/>
      <w:pgMar w:top="2098" w:right="1474" w:bottom="1984" w:left="1587" w:header="851" w:footer="992" w:gutter="0"/>
      <w:pgNumType w:fmt="numberInDash"/>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right;mso-position-horizontal-relative:margin;mso-width-relative:page;mso-wrap-style:none;position:absolute;z-index:251659264" coordsize="21600,21600" filled="f" stroked="f">
              <o:lock v:ext="edit" aspectratio="f"/>
              <v:textbox style="mso-fit-shape-to-text:t" inset="0,0,0,0">
                <w:txbxContent>
                  <w:p>
                    <w:pPr>
                      <w:pStyle w:val="Footer"/>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32124"/>
    <w:rsid w:val="11A51CB8"/>
    <w:rsid w:val="7FE3212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qFormat="1"/>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TOAHeading">
    <w:name w:val="toa heading"/>
    <w:basedOn w:val="Normal"/>
    <w:next w:val="Normal"/>
    <w:qFormat/>
    <w:rPr>
      <w:rFonts w:ascii="Arial" w:hAnsi="Arial" w:cs="Arial"/>
      <w:sz w:val="24"/>
      <w:szCs w:val="24"/>
    </w:rPr>
  </w:style>
  <w:style w:type="paragraph" w:styleId="Footer">
    <w:name w:val="footer"/>
    <w:basedOn w:val="Normal"/>
    <w:qFormat/>
    <w:pPr>
      <w:tabs>
        <w:tab w:val="center" w:pos="4153"/>
        <w:tab w:val="right" w:pos="8306"/>
      </w:tabs>
      <w:snapToGrid w:val="0"/>
      <w:jc w:val="left"/>
    </w:pPr>
    <w:rPr>
      <w:sz w:val="18"/>
      <w:szCs w:val="18"/>
    </w:rPr>
  </w:style>
  <w:style w:type="paragraph" w:styleId="NormalWeb">
    <w:name w:val="Normal (Web)"/>
    <w:basedOn w:val="Normal"/>
    <w:qFormat/>
    <w:pPr>
      <w:spacing w:before="0" w:beforeAutospacing="1" w:after="0" w:afterAutospacing="1"/>
      <w:ind w:left="0" w:right="0"/>
      <w:jc w:val="left"/>
    </w:pPr>
    <w:rPr>
      <w:kern w:val="0"/>
      <w:sz w:val="24"/>
      <w:lang w:val="en-US" w:eastAsia="zh-CN" w:bidi="ar"/>
    </w:r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RoVeR</dc:creator>
  <cp:lastModifiedBy>RoVeR</cp:lastModifiedBy>
  <cp:revision>1</cp:revision>
  <dcterms:created xsi:type="dcterms:W3CDTF">2021-08-13T11:23:00Z</dcterms:created>
  <dcterms:modified xsi:type="dcterms:W3CDTF">2021-08-14T01:43:49Z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38845E18C3D54662A54E7334E396D264</vt:lpwstr>
  </property>
  <property fmtid="{D5CDD505-2E9C-101B-9397-08002B2CF9AE}" pid="3" name="KSOProductBuildVer">
    <vt:lpwstr>2052-11.1.0.10700</vt:lpwstr>
  </property>
</Properties>
</file>