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widowControl/>
        <w:shd w:val="clear" w:color="auto" w:fill="FFFFFF"/>
        <w:spacing w:line="600" w:lineRule="exact"/>
        <w:rPr>
          <w:rFonts w:ascii="黑体" w:hAnsi="黑体" w:eastAsia="黑体"/>
          <w:color w:val="auto"/>
          <w:sz w:val="32"/>
          <w:szCs w:val="32"/>
        </w:rPr>
      </w:pPr>
      <w:bookmarkStart w:id="0" w:name="_GoBack"/>
      <w:bookmarkEnd w:id="0"/>
    </w:p>
    <w:p>
      <w:pPr>
        <w:widowControl/>
        <w:shd w:val="clear" w:color="auto" w:fill="FFFFFF"/>
        <w:spacing w:line="600" w:lineRule="exact"/>
        <w:jc w:val="center"/>
        <w:rPr>
          <w:b/>
          <w:bCs/>
          <w:color w:val="auto"/>
          <w:sz w:val="44"/>
          <w:szCs w:val="44"/>
        </w:rPr>
      </w:pPr>
      <w:r>
        <w:rPr>
          <w:rFonts w:hint="eastAsia"/>
          <w:b/>
          <w:bCs/>
          <w:color w:val="auto"/>
          <w:sz w:val="44"/>
          <w:szCs w:val="44"/>
        </w:rPr>
        <w:t>2019年承德国家可持续发展议程创新示范区建设科技专项拟立项项目清单</w:t>
      </w:r>
    </w:p>
    <w:p>
      <w:pPr>
        <w:widowControl/>
        <w:shd w:val="clear" w:color="auto" w:fill="FFFFFF"/>
        <w:spacing w:line="600" w:lineRule="exact"/>
        <w:jc w:val="center"/>
        <w:rPr>
          <w:b/>
          <w:bCs/>
          <w:color w:val="auto"/>
          <w:sz w:val="44"/>
          <w:szCs w:val="44"/>
        </w:rPr>
      </w:pPr>
    </w:p>
    <w:tbl>
      <w:tblPr>
        <w:tblStyle w:val="2"/>
        <w:tblW w:w="0" w:type="auto"/>
        <w:tblInd w:w="0" w:type="dxa"/>
        <w:tblLayout w:type="fixed"/>
        <w:tblCellMar>
          <w:top w:w="0" w:type="dxa"/>
          <w:left w:w="0" w:type="dxa"/>
          <w:bottom w:w="0" w:type="dxa"/>
          <w:right w:w="0" w:type="dxa"/>
        </w:tblCellMar>
      </w:tblPr>
      <w:tblGrid>
        <w:gridCol w:w="658"/>
        <w:gridCol w:w="4832"/>
        <w:gridCol w:w="3237"/>
      </w:tblGrid>
      <w:tr>
        <w:tblPrEx>
          <w:tblCellMar>
            <w:top w:w="0" w:type="dxa"/>
            <w:left w:w="0" w:type="dxa"/>
            <w:bottom w:w="0" w:type="dxa"/>
            <w:right w:w="0" w:type="dxa"/>
          </w:tblCellMar>
        </w:tblPrEx>
        <w:trPr>
          <w:trHeight w:val="624"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仿宋" w:hAnsi="仿宋" w:eastAsia="仿宋" w:cs="仿宋"/>
                <w:b/>
                <w:color w:val="auto"/>
                <w:kern w:val="2"/>
              </w:rPr>
            </w:pPr>
            <w:r>
              <w:rPr>
                <w:rFonts w:hint="eastAsia" w:ascii="仿宋" w:hAnsi="仿宋" w:eastAsia="仿宋" w:cs="仿宋"/>
                <w:b/>
                <w:color w:val="auto"/>
                <w:lang w:bidi="ar"/>
              </w:rPr>
              <w:t>序号</w:t>
            </w:r>
          </w:p>
        </w:tc>
        <w:tc>
          <w:tcPr>
            <w:tcW w:w="48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仿宋" w:hAnsi="仿宋" w:eastAsia="仿宋" w:cs="仿宋"/>
                <w:b/>
                <w:color w:val="auto"/>
                <w:kern w:val="2"/>
              </w:rPr>
            </w:pPr>
            <w:r>
              <w:rPr>
                <w:rFonts w:hint="eastAsia" w:ascii="仿宋" w:hAnsi="仿宋" w:eastAsia="仿宋" w:cs="仿宋"/>
                <w:b/>
                <w:color w:val="auto"/>
                <w:lang w:bidi="ar"/>
              </w:rPr>
              <w:t>项目名称</w:t>
            </w:r>
          </w:p>
        </w:tc>
        <w:tc>
          <w:tcPr>
            <w:tcW w:w="323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仿宋" w:hAnsi="仿宋" w:eastAsia="仿宋" w:cs="仿宋"/>
                <w:b/>
                <w:color w:val="auto"/>
                <w:kern w:val="2"/>
              </w:rPr>
            </w:pPr>
            <w:r>
              <w:rPr>
                <w:rFonts w:hint="eastAsia" w:ascii="仿宋" w:hAnsi="仿宋" w:eastAsia="仿宋" w:cs="仿宋"/>
                <w:b/>
                <w:color w:val="auto"/>
                <w:lang w:bidi="ar"/>
              </w:rPr>
              <w:t>承担单位</w:t>
            </w:r>
          </w:p>
        </w:tc>
      </w:tr>
      <w:tr>
        <w:tblPrEx>
          <w:tblCellMar>
            <w:top w:w="0" w:type="dxa"/>
            <w:left w:w="0" w:type="dxa"/>
            <w:bottom w:w="0" w:type="dxa"/>
            <w:right w:w="0" w:type="dxa"/>
          </w:tblCellMar>
        </w:tblPrEx>
        <w:trPr>
          <w:trHeight w:val="794"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color w:val="auto"/>
                <w:kern w:val="2"/>
              </w:rPr>
            </w:pPr>
            <w:r>
              <w:rPr>
                <w:rFonts w:hint="eastAsia" w:ascii="宋体" w:hAnsi="宋体" w:eastAsia="宋体" w:cs="宋体"/>
                <w:color w:val="auto"/>
                <w:lang w:bidi="ar"/>
              </w:rPr>
              <w:t>1</w:t>
            </w:r>
          </w:p>
        </w:tc>
        <w:tc>
          <w:tcPr>
            <w:tcW w:w="48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坝上草原、湿地水源涵养能力提升关键技术研究与示范工程建设</w:t>
            </w:r>
          </w:p>
        </w:tc>
        <w:tc>
          <w:tcPr>
            <w:tcW w:w="323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河北民族师范学院</w:t>
            </w:r>
          </w:p>
        </w:tc>
      </w:tr>
      <w:tr>
        <w:tblPrEx>
          <w:tblCellMar>
            <w:top w:w="0" w:type="dxa"/>
            <w:left w:w="0" w:type="dxa"/>
            <w:bottom w:w="0" w:type="dxa"/>
            <w:right w:w="0" w:type="dxa"/>
          </w:tblCellMar>
        </w:tblPrEx>
        <w:trPr>
          <w:trHeight w:val="794"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color w:val="auto"/>
                <w:kern w:val="2"/>
              </w:rPr>
            </w:pPr>
            <w:r>
              <w:rPr>
                <w:rFonts w:hint="eastAsia" w:ascii="宋体" w:hAnsi="宋体" w:eastAsia="宋体" w:cs="宋体"/>
                <w:color w:val="auto"/>
                <w:lang w:bidi="ar"/>
              </w:rPr>
              <w:t>2</w:t>
            </w:r>
          </w:p>
        </w:tc>
        <w:tc>
          <w:tcPr>
            <w:tcW w:w="48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承德山楂产业技术集成与示范工程建设</w:t>
            </w:r>
          </w:p>
        </w:tc>
        <w:tc>
          <w:tcPr>
            <w:tcW w:w="323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承德鑫澳食品有限公司</w:t>
            </w:r>
          </w:p>
        </w:tc>
      </w:tr>
      <w:tr>
        <w:tblPrEx>
          <w:tblCellMar>
            <w:top w:w="0" w:type="dxa"/>
            <w:left w:w="0" w:type="dxa"/>
            <w:bottom w:w="0" w:type="dxa"/>
            <w:right w:w="0" w:type="dxa"/>
          </w:tblCellMar>
        </w:tblPrEx>
        <w:trPr>
          <w:trHeight w:val="794"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color w:val="auto"/>
                <w:kern w:val="2"/>
              </w:rPr>
            </w:pPr>
            <w:r>
              <w:rPr>
                <w:rFonts w:hint="eastAsia" w:ascii="宋体" w:hAnsi="宋体" w:eastAsia="宋体" w:cs="宋体"/>
                <w:color w:val="auto"/>
                <w:lang w:bidi="ar"/>
              </w:rPr>
              <w:t>3</w:t>
            </w:r>
          </w:p>
        </w:tc>
        <w:tc>
          <w:tcPr>
            <w:tcW w:w="48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承德道地药材高质量发展技术集成示范与推广</w:t>
            </w:r>
          </w:p>
        </w:tc>
        <w:tc>
          <w:tcPr>
            <w:tcW w:w="323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承德医学院</w:t>
            </w:r>
          </w:p>
        </w:tc>
      </w:tr>
      <w:tr>
        <w:tblPrEx>
          <w:tblCellMar>
            <w:top w:w="0" w:type="dxa"/>
            <w:left w:w="0" w:type="dxa"/>
            <w:bottom w:w="0" w:type="dxa"/>
            <w:right w:w="0" w:type="dxa"/>
          </w:tblCellMar>
        </w:tblPrEx>
        <w:trPr>
          <w:trHeight w:val="794"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color w:val="auto"/>
                <w:kern w:val="2"/>
              </w:rPr>
            </w:pPr>
            <w:r>
              <w:rPr>
                <w:rFonts w:hint="eastAsia" w:ascii="宋体" w:hAnsi="宋体" w:eastAsia="宋体" w:cs="宋体"/>
                <w:color w:val="auto"/>
                <w:kern w:val="2"/>
              </w:rPr>
              <w:t>4</w:t>
            </w:r>
          </w:p>
        </w:tc>
        <w:tc>
          <w:tcPr>
            <w:tcW w:w="48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科技创新助推承德市绿色产业发展战略研究</w:t>
            </w:r>
          </w:p>
        </w:tc>
        <w:tc>
          <w:tcPr>
            <w:tcW w:w="323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承德市科学技术情报研究所</w:t>
            </w:r>
          </w:p>
        </w:tc>
      </w:tr>
      <w:tr>
        <w:tblPrEx>
          <w:tblCellMar>
            <w:top w:w="0" w:type="dxa"/>
            <w:left w:w="0" w:type="dxa"/>
            <w:bottom w:w="0" w:type="dxa"/>
            <w:right w:w="0" w:type="dxa"/>
          </w:tblCellMar>
        </w:tblPrEx>
        <w:trPr>
          <w:trHeight w:val="794"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color w:val="auto"/>
                <w:kern w:val="2"/>
              </w:rPr>
            </w:pPr>
            <w:r>
              <w:rPr>
                <w:rFonts w:hint="eastAsia" w:ascii="宋体" w:hAnsi="宋体" w:eastAsia="宋体" w:cs="宋体"/>
                <w:color w:val="auto"/>
                <w:lang w:bidi="ar"/>
              </w:rPr>
              <w:t>5</w:t>
            </w:r>
          </w:p>
        </w:tc>
        <w:tc>
          <w:tcPr>
            <w:tcW w:w="48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承德国家可持续发展议程创新示范区管理服务体系建设</w:t>
            </w:r>
          </w:p>
        </w:tc>
        <w:tc>
          <w:tcPr>
            <w:tcW w:w="323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2"/>
              </w:rPr>
            </w:pPr>
            <w:r>
              <w:rPr>
                <w:rFonts w:hint="eastAsia" w:ascii="宋体" w:hAnsi="宋体" w:eastAsia="宋体" w:cs="宋体"/>
                <w:color w:val="auto"/>
                <w:kern w:val="2"/>
              </w:rPr>
              <w:t>承德市可持续发展促进服务中心</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C75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color w:val="000000"/>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2020-12-11T10:58:38Z</dcterms:created>
  <dc:creator>Administrator</dc:creator>
  <cp:lastModifiedBy>Administrator</cp:lastModifiedBy>
  <dcterms:modified xsi:type="dcterms:W3CDTF">2020-12-11T10:58:56Z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