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附件7</w:t>
      </w:r>
    </w:p>
    <w:p>
      <w:pPr>
        <w:spacing w:line="600" w:lineRule="exact"/>
        <w:jc w:val="center"/>
        <w:rPr>
          <w:rFonts w:hint="eastAsia" w:ascii="Times New Roman" w:hAnsi="Times New Roman" w:cs="Times New Roman"/>
          <w:b/>
          <w:bCs/>
          <w:color w:val="auto"/>
          <w:kern w:val="2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cs="Times New Roman"/>
          <w:b/>
          <w:bCs/>
          <w:color w:val="auto"/>
          <w:kern w:val="2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cs="Times New Roman"/>
          <w:b/>
          <w:bCs/>
          <w:color w:val="auto"/>
          <w:kern w:val="2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cs="Times New Roman"/>
          <w:b/>
          <w:bCs/>
          <w:color w:val="auto"/>
          <w:kern w:val="2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color w:val="auto"/>
          <w:kern w:val="2"/>
          <w:sz w:val="44"/>
          <w:szCs w:val="44"/>
          <w:lang w:eastAsia="zh-CN"/>
        </w:rPr>
        <w:t>承德市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44"/>
          <w:szCs w:val="44"/>
        </w:rPr>
        <w:t>科技特派员工作室建设申请书</w:t>
      </w:r>
    </w:p>
    <w:p>
      <w:pPr>
        <w:spacing w:line="600" w:lineRule="exact"/>
        <w:jc w:val="center"/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</w:pPr>
    </w:p>
    <w:p>
      <w:pPr>
        <w:spacing w:line="600" w:lineRule="exact"/>
        <w:jc w:val="center"/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</w:pPr>
    </w:p>
    <w:p>
      <w:pPr>
        <w:ind w:firstLine="361" w:firstLineChars="100"/>
        <w:rPr>
          <w:rFonts w:hint="default" w:ascii="Times New Roman" w:hAnsi="Times New Roman" w:eastAsia="宋体" w:cs="Times New Roman"/>
          <w:b/>
          <w:bCs/>
          <w:color w:val="auto"/>
          <w:kern w:val="2"/>
          <w:sz w:val="36"/>
          <w:szCs w:val="36"/>
          <w:u w:val="singl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  <w:t>申请单位所在地：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            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  <w:lang w:val="en-US" w:eastAsia="zh-CN"/>
        </w:rPr>
        <w:t xml:space="preserve">      </w:t>
      </w:r>
    </w:p>
    <w:p>
      <w:pPr>
        <w:ind w:firstLine="361" w:firstLineChars="100"/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  <w:t>申请单位：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    </w:t>
      </w:r>
      <w:r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  </w:t>
      </w:r>
      <w:r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</w:t>
      </w:r>
    </w:p>
    <w:p>
      <w:pPr>
        <w:spacing w:line="600" w:lineRule="exact"/>
        <w:ind w:firstLine="361" w:firstLineChars="100"/>
        <w:jc w:val="left"/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</w:pP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  <w:t>联系人姓名: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</w:t>
      </w:r>
    </w:p>
    <w:p>
      <w:pPr>
        <w:spacing w:line="600" w:lineRule="exact"/>
        <w:ind w:firstLine="361" w:firstLineChars="100"/>
        <w:jc w:val="left"/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  <w:t>联系电话：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 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  <w:t xml:space="preserve">                                           </w:t>
      </w:r>
    </w:p>
    <w:p>
      <w:pPr>
        <w:spacing w:line="600" w:lineRule="exact"/>
        <w:ind w:firstLine="361" w:firstLineChars="100"/>
        <w:jc w:val="left"/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</w:pP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  <w:t>通信地址：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  </w:t>
      </w:r>
    </w:p>
    <w:p>
      <w:pPr>
        <w:spacing w:line="600" w:lineRule="exact"/>
        <w:ind w:firstLine="361" w:firstLineChars="100"/>
        <w:jc w:val="left"/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</w:pP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  <w:t xml:space="preserve">邮政编码：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           </w:t>
      </w:r>
      <w:r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    </w:t>
      </w:r>
    </w:p>
    <w:p>
      <w:pPr>
        <w:ind w:firstLine="361" w:firstLineChars="100"/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  <w:t>推荐单位：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  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  <w:t xml:space="preserve">                       </w:t>
      </w:r>
    </w:p>
    <w:p>
      <w:pPr>
        <w:spacing w:line="600" w:lineRule="exact"/>
        <w:ind w:firstLine="361" w:firstLineChars="100"/>
        <w:jc w:val="left"/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  <w:t>填报日期：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         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  <w:t>年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  <w:t>月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  <w:u w:val="single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  <w:t>日</w:t>
      </w:r>
    </w:p>
    <w:p>
      <w:pPr>
        <w:spacing w:line="600" w:lineRule="exact"/>
        <w:jc w:val="left"/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</w:pPr>
    </w:p>
    <w:p>
      <w:pPr>
        <w:spacing w:line="600" w:lineRule="exact"/>
        <w:jc w:val="left"/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</w:pPr>
    </w:p>
    <w:p>
      <w:pPr>
        <w:spacing w:line="600" w:lineRule="exact"/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</w:pPr>
    </w:p>
    <w:p>
      <w:pPr>
        <w:spacing w:line="600" w:lineRule="exact"/>
        <w:rPr>
          <w:rFonts w:hint="eastAsia" w:ascii="Times New Roman" w:hAnsi="Times New Roman" w:cs="Times New Roman"/>
          <w:b/>
          <w:bCs/>
          <w:color w:val="auto"/>
          <w:kern w:val="2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 w:cs="Times New Roman"/>
          <w:bCs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Cs/>
          <w:color w:val="auto"/>
          <w:kern w:val="2"/>
          <w:sz w:val="32"/>
          <w:szCs w:val="32"/>
          <w:lang w:eastAsia="zh-CN"/>
        </w:rPr>
        <w:t>承德市科学技术局</w:t>
      </w:r>
    </w:p>
    <w:p>
      <w:pPr>
        <w:spacing w:line="600" w:lineRule="exact"/>
        <w:jc w:val="center"/>
        <w:rPr>
          <w:rFonts w:hint="eastAsia" w:ascii="黑体" w:hAnsi="黑体" w:eastAsia="黑体" w:cs="Times New Roman"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auto"/>
          <w:kern w:val="2"/>
          <w:sz w:val="32"/>
          <w:szCs w:val="32"/>
        </w:rPr>
        <w:t>二O二一年</w:t>
      </w:r>
      <w:r>
        <w:rPr>
          <w:rFonts w:hint="eastAsia" w:ascii="黑体" w:hAnsi="黑体" w:eastAsia="黑体" w:cs="Times New Roman"/>
          <w:bCs/>
          <w:color w:val="auto"/>
          <w:kern w:val="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Times New Roman"/>
          <w:bCs/>
          <w:color w:val="auto"/>
          <w:kern w:val="2"/>
          <w:sz w:val="32"/>
          <w:szCs w:val="32"/>
        </w:rPr>
        <w:t>月</w:t>
      </w:r>
    </w:p>
    <w:p>
      <w:pPr>
        <w:spacing w:line="600" w:lineRule="exact"/>
        <w:jc w:val="center"/>
        <w:rPr>
          <w:rFonts w:hint="eastAsia" w:ascii="Times New Roman" w:hAnsi="Times New Roman" w:cs="Times New Roman"/>
          <w:b/>
          <w:bCs/>
          <w:color w:val="auto"/>
          <w:kern w:val="2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auto"/>
          <w:kern w:val="2"/>
          <w:sz w:val="36"/>
          <w:szCs w:val="36"/>
        </w:rPr>
        <w:br w:type="page"/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44"/>
          <w:szCs w:val="44"/>
        </w:rPr>
        <w:t>填写说明</w:t>
      </w:r>
    </w:p>
    <w:p>
      <w:pPr>
        <w:spacing w:line="600" w:lineRule="exact"/>
        <w:jc w:val="center"/>
        <w:rPr>
          <w:rFonts w:hint="eastAsia" w:ascii="Times New Roman" w:hAnsi="Times New Roman" w:cs="Times New Roman"/>
          <w:b/>
          <w:bCs/>
          <w:color w:val="auto"/>
          <w:kern w:val="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1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科技特派员工作室的建设申请单位为高校和科研院所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等事业单位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（单位名称要规范，如*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大学， *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研究所）。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同一单位只能申请建设一个科技特派员工作室。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3.工作室名称为：申请单位名称+科技特派员工作室。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.申请书填写一式5份，可以复印，但每份需加盖公章。各项内容必须如实填写，不可空缺，无相关内容的可以填无。相关数据如无准确统计数据的可以填估算值。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cs="Times New Roman"/>
          <w:b/>
          <w:bCs/>
          <w:color w:val="auto"/>
          <w:kern w:val="2"/>
          <w:sz w:val="44"/>
          <w:szCs w:val="44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hint="eastAsia" w:ascii="Times New Roman" w:hAnsi="Times New Roman" w:cs="Times New Roman"/>
          <w:b/>
          <w:bCs/>
          <w:color w:val="auto"/>
          <w:kern w:val="2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44"/>
          <w:szCs w:val="44"/>
          <w:lang w:eastAsia="zh-CN"/>
        </w:rPr>
        <w:t>承德市</w:t>
      </w: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44"/>
          <w:szCs w:val="44"/>
        </w:rPr>
        <w:t>科技</w:t>
      </w:r>
      <w:r>
        <w:rPr>
          <w:rFonts w:hint="eastAsia" w:ascii="Times New Roman" w:hAnsi="Times New Roman" w:cs="Times New Roman"/>
          <w:b/>
          <w:bCs/>
          <w:color w:val="auto"/>
          <w:kern w:val="2"/>
          <w:sz w:val="44"/>
          <w:szCs w:val="44"/>
        </w:rPr>
        <w:t>特派员工作室建设申请书</w:t>
      </w:r>
    </w:p>
    <w:tbl>
      <w:tblPr>
        <w:tblStyle w:val="2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366"/>
        <w:gridCol w:w="1276"/>
        <w:gridCol w:w="1417"/>
        <w:gridCol w:w="548"/>
        <w:gridCol w:w="1579"/>
        <w:gridCol w:w="156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51" w:hRule="atLeast"/>
          <w:jc w:val="center"/>
        </w:trPr>
        <w:tc>
          <w:tcPr>
            <w:tcW w:w="32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工作室名称</w:t>
            </w:r>
          </w:p>
        </w:tc>
        <w:tc>
          <w:tcPr>
            <w:tcW w:w="638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2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工作室办公面积（平方米）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专兼职人员数量（人）</w:t>
            </w:r>
          </w:p>
        </w:tc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2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工作人员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职务</w:t>
            </w:r>
          </w:p>
        </w:tc>
        <w:tc>
          <w:tcPr>
            <w:tcW w:w="15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办公电话</w:t>
            </w:r>
          </w:p>
        </w:tc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2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负责人信息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  <w:tc>
          <w:tcPr>
            <w:tcW w:w="15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2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联系人信息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  <w:tc>
          <w:tcPr>
            <w:tcW w:w="15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400" w:lineRule="exact"/>
              <w:jc w:val="center"/>
              <w:rPr>
                <w:rFonts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本单位已推荐科技特派员</w:t>
            </w:r>
          </w:p>
          <w:p>
            <w:pPr>
              <w:kinsoku w:val="0"/>
              <w:overflowPunct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数量（人）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已备案科技特派员数量（人）</w:t>
            </w: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本单位科技人员总数（人）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pacing w:val="-20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-20"/>
                <w:kern w:val="2"/>
                <w:szCs w:val="20"/>
              </w:rPr>
              <w:t>具备科技特派员选派条件人员数（人）</w:t>
            </w: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本单位</w:t>
            </w: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  <w:lang w:eastAsia="zh-CN"/>
              </w:rPr>
              <w:t>市</w:t>
            </w: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级以上科技创新平台数（个）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pacing w:val="-20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-20"/>
                <w:kern w:val="2"/>
                <w:szCs w:val="20"/>
              </w:rPr>
              <w:t>本单位拥有已登记应用技术科技成果数（项）</w:t>
            </w: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8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本单位拥有</w:t>
            </w: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  <w:lang w:eastAsia="zh-CN"/>
              </w:rPr>
              <w:t>市</w:t>
            </w: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级以上技术转移机构数（个）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列出两个机构名称</w:t>
            </w:r>
          </w:p>
        </w:tc>
        <w:tc>
          <w:tcPr>
            <w:tcW w:w="370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28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  <w:tc>
          <w:tcPr>
            <w:tcW w:w="370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28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每年组织技术转移转化活动次数（次）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列出两次活动名称</w:t>
            </w:r>
          </w:p>
        </w:tc>
        <w:tc>
          <w:tcPr>
            <w:tcW w:w="370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28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  <w:tc>
          <w:tcPr>
            <w:tcW w:w="370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2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-20"/>
                <w:kern w:val="2"/>
                <w:szCs w:val="20"/>
              </w:rPr>
              <w:t>技术转移转化服务人员数（个）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其中专职人员数（个）</w:t>
            </w:r>
          </w:p>
        </w:tc>
        <w:tc>
          <w:tcPr>
            <w:tcW w:w="15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工作室建设依托部门（处室）</w:t>
            </w:r>
          </w:p>
        </w:tc>
        <w:tc>
          <w:tcPr>
            <w:tcW w:w="639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158" w:hRule="atLeast"/>
          <w:jc w:val="center"/>
        </w:trPr>
        <w:tc>
          <w:tcPr>
            <w:tcW w:w="19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本单位开展科技成果转移转化活动情况</w:t>
            </w:r>
          </w:p>
        </w:tc>
        <w:tc>
          <w:tcPr>
            <w:tcW w:w="775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insoku w:val="0"/>
              <w:overflowPunct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简要论述本单位科技成果转移转化活动工作开展情况，主要服务区域、主要服务产业、已取得工作成效等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字左右。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231" w:hRule="atLeast"/>
          <w:jc w:val="center"/>
        </w:trPr>
        <w:tc>
          <w:tcPr>
            <w:tcW w:w="19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本单位科技特派员工作开展情况</w:t>
            </w:r>
          </w:p>
        </w:tc>
        <w:tc>
          <w:tcPr>
            <w:tcW w:w="775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insoku w:val="0"/>
              <w:overflowPunct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简要论述本单位近年科技特派员工作开展情况，如已参与服务的科技特派员数量，主要服务区域、服务产业、已取得工作成效等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字左右。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38" w:hRule="atLeast"/>
          <w:jc w:val="center"/>
        </w:trPr>
        <w:tc>
          <w:tcPr>
            <w:tcW w:w="19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本单位组织科技特派员服务基层的优势和条件</w:t>
            </w:r>
          </w:p>
        </w:tc>
        <w:tc>
          <w:tcPr>
            <w:tcW w:w="775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insoku w:val="0"/>
              <w:overflowPunct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简要论述本单位依托自身科技人员、创新平台、科技成果及科技成果转移转化服务力量，开展科技特派员工作、服务基层科技创新的工作优势和条件优势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字左右。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64" w:hRule="atLeast"/>
          <w:jc w:val="center"/>
        </w:trPr>
        <w:tc>
          <w:tcPr>
            <w:tcW w:w="19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科技特派员工作站工作计划</w:t>
            </w:r>
          </w:p>
        </w:tc>
        <w:tc>
          <w:tcPr>
            <w:tcW w:w="775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insoku w:val="0"/>
              <w:overflowPunct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简要论述建立科技特派员工作站后拟开展的工作，包括工作思路、工作任务、工作举措等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字左右。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35" w:hRule="atLeast"/>
          <w:jc w:val="center"/>
        </w:trPr>
        <w:tc>
          <w:tcPr>
            <w:tcW w:w="19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申报单位</w:t>
            </w: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意见</w:t>
            </w:r>
          </w:p>
        </w:tc>
        <w:tc>
          <w:tcPr>
            <w:tcW w:w="775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（盖章）</w:t>
            </w: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35" w:hRule="atLeast"/>
          <w:jc w:val="center"/>
        </w:trPr>
        <w:tc>
          <w:tcPr>
            <w:tcW w:w="19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  <w:lang w:eastAsia="zh-CN"/>
              </w:rPr>
              <w:t>推荐单位</w:t>
            </w: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意见</w:t>
            </w:r>
          </w:p>
        </w:tc>
        <w:tc>
          <w:tcPr>
            <w:tcW w:w="775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（盖章）</w:t>
            </w: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35" w:hRule="atLeast"/>
          <w:jc w:val="center"/>
        </w:trPr>
        <w:tc>
          <w:tcPr>
            <w:tcW w:w="19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市科技局</w:t>
            </w: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2"/>
                <w:szCs w:val="20"/>
              </w:rPr>
              <w:t>意见</w:t>
            </w:r>
          </w:p>
        </w:tc>
        <w:tc>
          <w:tcPr>
            <w:tcW w:w="775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insoku w:val="0"/>
              <w:overflowPunct w:val="0"/>
              <w:spacing w:line="6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（盖章）</w:t>
            </w:r>
          </w:p>
          <w:p>
            <w:pPr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kern w:val="2"/>
                <w:szCs w:val="20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Cs w:val="20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29B45829"/>
    <w:rsid w:val="75FEBB27"/>
    <w:rsid w:val="E1D7C55D"/>
    <w:rsid w:val="FEDF6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Ziven</cp:lastModifiedBy>
  <dcterms:modified xsi:type="dcterms:W3CDTF">2021-04-07T07:42:21Z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E3D2CCEAC2B14D30B5A5DC810BF5D861</vt:lpwstr>
  </property>
</Properties>
</file>