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w:t>
      </w:r>
    </w:p>
    <w:p>
      <w:pPr>
        <w:spacing w:line="480" w:lineRule="auto"/>
        <w:rPr>
          <w:rFonts w:hint="eastAsia" w:ascii="宋体" w:hAnsi="宋体"/>
          <w:sz w:val="28"/>
          <w:szCs w:val="28"/>
        </w:rPr>
      </w:pPr>
      <w:r>
        <w:rPr>
          <w:rFonts w:hint="eastAsia" w:ascii="宋体" w:hAnsi="宋体"/>
          <w:sz w:val="28"/>
          <w:szCs w:val="28"/>
        </w:rPr>
        <w:t>可持续发展核心创新服务机构建设</w:t>
      </w:r>
    </w:p>
    <w:p>
      <w:pPr>
        <w:rPr>
          <w:rFonts w:cs="Times New Roman"/>
        </w:rPr>
      </w:pPr>
    </w:p>
    <w:p>
      <w:pPr>
        <w:rPr>
          <w:rFonts w:cs="Times New Roman"/>
        </w:rPr>
      </w:pPr>
    </w:p>
    <w:p>
      <w:pPr>
        <w:spacing w:line="600" w:lineRule="exact"/>
        <w:ind w:firstLine="440" w:firstLineChars="100"/>
        <w:jc w:val="center"/>
        <w:rPr>
          <w:rFonts w:ascii="方正小标宋简体" w:eastAsia="方正小标宋简体" w:cs="宋体"/>
          <w:bCs/>
          <w:sz w:val="44"/>
          <w:szCs w:val="44"/>
        </w:rPr>
      </w:pPr>
      <w:r>
        <w:rPr>
          <w:rFonts w:hint="eastAsia" w:ascii="方正小标宋简体" w:eastAsia="方正小标宋简体" w:cs="宋体"/>
          <w:bCs/>
          <w:sz w:val="44"/>
          <w:szCs w:val="44"/>
        </w:rPr>
        <w:t>承德国家可持续发展议程创新示范区</w:t>
      </w:r>
    </w:p>
    <w:p>
      <w:pPr>
        <w:spacing w:line="600" w:lineRule="exact"/>
        <w:ind w:firstLine="440" w:firstLineChars="100"/>
        <w:jc w:val="center"/>
        <w:rPr>
          <w:rFonts w:ascii="方正小标宋简体" w:eastAsia="方正小标宋简体" w:cs="宋体"/>
          <w:bCs/>
          <w:sz w:val="44"/>
          <w:szCs w:val="44"/>
        </w:rPr>
      </w:pPr>
      <w:r>
        <w:rPr>
          <w:rFonts w:hint="eastAsia" w:ascii="方正小标宋简体" w:eastAsia="方正小标宋简体" w:cs="宋体"/>
          <w:bCs/>
          <w:sz w:val="44"/>
          <w:szCs w:val="44"/>
        </w:rPr>
        <w:t>建设科技专项项目申请书</w:t>
      </w:r>
    </w:p>
    <w:p>
      <w:pPr>
        <w:jc w:val="center"/>
        <w:rPr>
          <w:rFonts w:ascii="楷体_GB2312" w:hAnsi="楷体_GB2312" w:eastAsia="楷体_GB2312" w:cs="Times New Roman"/>
          <w:sz w:val="36"/>
          <w:szCs w:val="36"/>
        </w:rPr>
      </w:pPr>
    </w:p>
    <w:p>
      <w:pPr>
        <w:spacing w:line="480" w:lineRule="auto"/>
        <w:rPr>
          <w:rFonts w:cs="Times New Roman"/>
          <w:b/>
          <w:bCs/>
          <w:sz w:val="44"/>
          <w:szCs w:val="44"/>
        </w:rPr>
      </w:pPr>
    </w:p>
    <w:p>
      <w:pPr>
        <w:spacing w:line="480" w:lineRule="auto"/>
        <w:ind w:firstLine="480" w:firstLineChars="200"/>
        <w:rPr>
          <w:rFonts w:ascii="宋体" w:hAnsi="宋体"/>
          <w:sz w:val="24"/>
          <w:szCs w:val="24"/>
        </w:rPr>
      </w:pPr>
      <w:r>
        <w:rPr>
          <w:rFonts w:hint="eastAsia" w:ascii="宋体" w:hAnsi="宋体"/>
          <w:sz w:val="24"/>
          <w:szCs w:val="24"/>
        </w:rPr>
        <w:t>项 目 类 别 ：</w:t>
      </w:r>
    </w:p>
    <w:p>
      <w:pPr>
        <w:spacing w:line="480" w:lineRule="auto"/>
        <w:ind w:firstLine="480" w:firstLineChars="200"/>
        <w:rPr>
          <w:rFonts w:ascii="宋体" w:hAnsi="宋体" w:cs="Times New Roman"/>
          <w:sz w:val="24"/>
          <w:szCs w:val="24"/>
        </w:rPr>
      </w:pPr>
      <w:r>
        <w:rPr>
          <w:rFonts w:hint="eastAsia" w:ascii="宋体" w:hAnsi="宋体" w:cs="宋体"/>
          <w:sz w:val="24"/>
          <w:szCs w:val="24"/>
        </w:rPr>
        <w:t>项 目 名 称 ：</w:t>
      </w:r>
      <w:bookmarkStart w:id="0" w:name="_GoBack"/>
      <w:bookmarkEnd w:id="0"/>
    </w:p>
    <w:p>
      <w:pPr>
        <w:spacing w:line="480" w:lineRule="auto"/>
        <w:ind w:firstLine="480" w:firstLineChars="200"/>
        <w:rPr>
          <w:rFonts w:ascii="宋体" w:hAnsi="宋体"/>
          <w:sz w:val="24"/>
          <w:szCs w:val="24"/>
        </w:rPr>
      </w:pPr>
      <w:r>
        <w:rPr>
          <w:rFonts w:hint="eastAsia" w:ascii="宋体" w:hAnsi="宋体" w:cs="宋体"/>
          <w:sz w:val="24"/>
          <w:szCs w:val="24"/>
        </w:rPr>
        <w:t>承 担 单 位 ：</w:t>
      </w:r>
    </w:p>
    <w:p>
      <w:pPr>
        <w:spacing w:line="480" w:lineRule="auto"/>
        <w:ind w:firstLine="480" w:firstLineChars="200"/>
        <w:rPr>
          <w:rFonts w:ascii="宋体" w:hAnsi="宋体" w:cs="Times New Roman"/>
          <w:sz w:val="24"/>
          <w:szCs w:val="24"/>
        </w:rPr>
      </w:pPr>
      <w:r>
        <w:rPr>
          <w:rFonts w:hint="eastAsia" w:ascii="宋体" w:hAnsi="宋体" w:cs="宋体"/>
          <w:sz w:val="24"/>
          <w:szCs w:val="24"/>
        </w:rPr>
        <w:t>合 作 单 位 ：</w:t>
      </w:r>
    </w:p>
    <w:p>
      <w:pPr>
        <w:spacing w:line="480" w:lineRule="auto"/>
        <w:ind w:firstLine="466" w:firstLineChars="178"/>
        <w:rPr>
          <w:rFonts w:ascii="宋体" w:hAnsi="宋体" w:cs="Times New Roman"/>
          <w:sz w:val="24"/>
          <w:szCs w:val="24"/>
        </w:rPr>
      </w:pPr>
      <w:r>
        <w:rPr>
          <w:rFonts w:hint="eastAsia" w:ascii="宋体" w:hAnsi="宋体" w:cs="宋体"/>
          <w:spacing w:val="11"/>
          <w:sz w:val="24"/>
          <w:szCs w:val="24"/>
        </w:rPr>
        <w:t>项目负责人</w:t>
      </w:r>
      <w:r>
        <w:rPr>
          <w:rFonts w:hint="eastAsia" w:ascii="宋体" w:hAnsi="宋体" w:cs="宋体"/>
          <w:spacing w:val="6"/>
          <w:sz w:val="24"/>
          <w:szCs w:val="24"/>
        </w:rPr>
        <w:t xml:space="preserve"> ：</w:t>
      </w:r>
    </w:p>
    <w:p>
      <w:pPr>
        <w:spacing w:line="480" w:lineRule="auto"/>
        <w:ind w:firstLine="479" w:firstLineChars="220"/>
        <w:rPr>
          <w:rFonts w:ascii="宋体" w:hAnsi="宋体" w:cs="Times New Roman"/>
          <w:spacing w:val="-11"/>
          <w:sz w:val="24"/>
          <w:szCs w:val="24"/>
        </w:rPr>
      </w:pPr>
      <w:r>
        <w:rPr>
          <w:rFonts w:hint="eastAsia" w:ascii="宋体" w:hAnsi="宋体" w:cs="宋体"/>
          <w:spacing w:val="-11"/>
          <w:sz w:val="24"/>
          <w:szCs w:val="24"/>
        </w:rPr>
        <w:t>归口管理部门</w:t>
      </w:r>
      <w:r>
        <w:rPr>
          <w:rFonts w:hint="eastAsia" w:ascii="宋体" w:hAnsi="宋体" w:cs="宋体"/>
          <w:spacing w:val="6"/>
          <w:sz w:val="24"/>
          <w:szCs w:val="24"/>
        </w:rPr>
        <w:t xml:space="preserve"> </w:t>
      </w:r>
      <w:r>
        <w:rPr>
          <w:rFonts w:hint="eastAsia" w:ascii="宋体" w:hAnsi="宋体" w:cs="宋体"/>
          <w:spacing w:val="-11"/>
          <w:sz w:val="24"/>
          <w:szCs w:val="24"/>
        </w:rPr>
        <w:t>：</w:t>
      </w:r>
    </w:p>
    <w:p>
      <w:pPr>
        <w:spacing w:line="480" w:lineRule="auto"/>
        <w:ind w:firstLine="455" w:firstLineChars="209"/>
        <w:rPr>
          <w:rFonts w:hint="eastAsia" w:ascii="宋体" w:hAnsi="宋体" w:cs="宋体"/>
          <w:sz w:val="24"/>
          <w:szCs w:val="24"/>
        </w:rPr>
      </w:pPr>
      <w:r>
        <w:rPr>
          <w:rFonts w:hint="eastAsia" w:ascii="宋体" w:hAnsi="宋体" w:cs="宋体"/>
          <w:spacing w:val="-11"/>
          <w:sz w:val="24"/>
          <w:szCs w:val="24"/>
        </w:rPr>
        <w:t>申报预算年度</w:t>
      </w:r>
      <w:r>
        <w:rPr>
          <w:rFonts w:hint="eastAsia" w:ascii="宋体" w:hAnsi="宋体" w:cs="宋体"/>
          <w:spacing w:val="6"/>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起 止 年 月</w:t>
      </w:r>
      <w:r>
        <w:rPr>
          <w:rFonts w:hint="eastAsia" w:ascii="宋体" w:hAnsi="宋体" w:cs="宋体"/>
          <w:spacing w:val="-17"/>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填 报 日 期</w:t>
      </w:r>
      <w:r>
        <w:rPr>
          <w:rFonts w:hint="eastAsia" w:ascii="宋体" w:hAnsi="宋体" w:cs="宋体"/>
          <w:spacing w:val="-17"/>
          <w:sz w:val="24"/>
          <w:szCs w:val="24"/>
        </w:rPr>
        <w:t xml:space="preserve"> </w:t>
      </w:r>
      <w:r>
        <w:rPr>
          <w:rFonts w:hint="eastAsia" w:ascii="宋体" w:hAnsi="宋体" w:cs="宋体"/>
          <w:sz w:val="24"/>
          <w:szCs w:val="24"/>
        </w:rPr>
        <w:t>：</w:t>
      </w:r>
    </w:p>
    <w:p>
      <w:pPr>
        <w:rPr>
          <w:rFonts w:cs="Times New Roman"/>
          <w:color w:val="FF6600"/>
        </w:rPr>
      </w:pPr>
    </w:p>
    <w:p>
      <w:pPr>
        <w:rPr>
          <w:rFonts w:cs="Times New Roman"/>
          <w:color w:val="FF6600"/>
        </w:rPr>
      </w:pPr>
    </w:p>
    <w:p>
      <w:pPr>
        <w:rPr>
          <w:rFonts w:cs="Times New Roman"/>
          <w:color w:val="FF6600"/>
        </w:rPr>
      </w:pPr>
    </w:p>
    <w:p>
      <w:pPr>
        <w:rPr>
          <w:rFonts w:cs="Times New Roman"/>
        </w:rPr>
      </w:pPr>
    </w:p>
    <w:p>
      <w:pPr>
        <w:rPr>
          <w:rFonts w:cs="Times New Roman"/>
        </w:rPr>
      </w:pPr>
    </w:p>
    <w:p>
      <w:pPr>
        <w:jc w:val="center"/>
        <w:rPr>
          <w:rFonts w:cs="Times New Roman"/>
          <w:b/>
          <w:bCs/>
          <w:sz w:val="30"/>
          <w:szCs w:val="30"/>
        </w:rPr>
      </w:pPr>
      <w:r>
        <w:rPr>
          <w:rFonts w:hint="eastAsia" w:cs="宋体"/>
          <w:b/>
          <w:bCs/>
          <w:sz w:val="30"/>
          <w:szCs w:val="30"/>
        </w:rPr>
        <w:t>承德市科学技术局制</w:t>
      </w:r>
    </w:p>
    <w:p>
      <w:pPr>
        <w:jc w:val="center"/>
        <w:rPr>
          <w:rFonts w:hint="eastAsia" w:ascii="方正小标宋简体" w:eastAsia="方正小标宋简体" w:cs="方正小标宋简体"/>
          <w:sz w:val="44"/>
          <w:szCs w:val="44"/>
        </w:rPr>
      </w:pPr>
    </w:p>
    <w:p>
      <w:pPr>
        <w:rPr>
          <w:rFonts w:ascii="黑体" w:eastAsia="黑体" w:cs="Times New Roman"/>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填报说明</w:t>
      </w:r>
    </w:p>
    <w:p>
      <w:pPr>
        <w:tabs>
          <w:tab w:val="left" w:pos="8640"/>
        </w:tabs>
        <w:spacing w:line="360" w:lineRule="auto"/>
        <w:ind w:right="428" w:rightChars="204"/>
        <w:jc w:val="left"/>
        <w:rPr>
          <w:rFonts w:ascii="宋体" w:cs="Times New Roman"/>
          <w:sz w:val="24"/>
          <w:szCs w:val="24"/>
        </w:rPr>
      </w:pPr>
    </w:p>
    <w:p>
      <w:pPr>
        <w:tabs>
          <w:tab w:val="left" w:pos="8640"/>
        </w:tabs>
        <w:spacing w:line="600" w:lineRule="exact"/>
        <w:ind w:right="428" w:rightChars="204" w:firstLine="480" w:firstLineChars="200"/>
        <w:jc w:val="left"/>
        <w:rPr>
          <w:rFonts w:ascii="宋体" w:cs="Times New Roman"/>
          <w:sz w:val="24"/>
          <w:szCs w:val="24"/>
        </w:rPr>
      </w:pPr>
      <w:r>
        <w:rPr>
          <w:rFonts w:hint="eastAsia" w:ascii="宋体" w:hAnsi="宋体" w:cs="宋体"/>
          <w:sz w:val="24"/>
          <w:szCs w:val="24"/>
        </w:rPr>
        <w:t>一、项目名称：要求简练、准确，字数不宜过多。</w:t>
      </w:r>
    </w:p>
    <w:p>
      <w:pPr>
        <w:spacing w:line="600" w:lineRule="exact"/>
        <w:ind w:firstLine="480" w:firstLineChars="200"/>
        <w:jc w:val="left"/>
        <w:rPr>
          <w:rFonts w:ascii="宋体" w:cs="Times New Roman"/>
          <w:sz w:val="24"/>
          <w:szCs w:val="24"/>
        </w:rPr>
      </w:pPr>
      <w:r>
        <w:rPr>
          <w:rFonts w:hint="eastAsia" w:ascii="宋体" w:hAnsi="宋体" w:cs="宋体"/>
          <w:sz w:val="24"/>
          <w:szCs w:val="24"/>
        </w:rPr>
        <w:t>二、申报单位、合作单位：均是法人单位，填写全称，与单位公章一致。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三、项目负责人：为项目的第一主持人。</w:t>
      </w:r>
    </w:p>
    <w:p>
      <w:pPr>
        <w:spacing w:line="600" w:lineRule="exact"/>
        <w:ind w:firstLine="480" w:firstLineChars="200"/>
        <w:jc w:val="left"/>
        <w:rPr>
          <w:rFonts w:ascii="宋体" w:cs="Times New Roman"/>
          <w:sz w:val="24"/>
          <w:szCs w:val="24"/>
        </w:rPr>
      </w:pPr>
      <w:r>
        <w:rPr>
          <w:rFonts w:hint="eastAsia" w:ascii="宋体" w:hAnsi="宋体" w:cs="宋体"/>
          <w:sz w:val="24"/>
          <w:szCs w:val="24"/>
        </w:rPr>
        <w:t>四、归口管理单位部门：指各县（市、区）、承德高新区、御道口牧场管理区科技主管</w:t>
      </w:r>
    </w:p>
    <w:p>
      <w:pPr>
        <w:spacing w:line="600" w:lineRule="exact"/>
        <w:ind w:firstLine="960" w:firstLineChars="400"/>
        <w:jc w:val="left"/>
        <w:rPr>
          <w:rFonts w:ascii="宋体" w:cs="Times New Roman"/>
          <w:sz w:val="24"/>
          <w:szCs w:val="24"/>
        </w:rPr>
      </w:pPr>
      <w:r>
        <w:rPr>
          <w:rFonts w:hint="eastAsia" w:ascii="宋体" w:hAnsi="宋体" w:cs="宋体"/>
          <w:sz w:val="24"/>
          <w:szCs w:val="24"/>
        </w:rPr>
        <w:t>部门；市直有关部门；中央、省驻承有关单位。</w:t>
      </w:r>
    </w:p>
    <w:p>
      <w:pPr>
        <w:spacing w:line="600" w:lineRule="exact"/>
        <w:ind w:left="959" w:leftChars="228" w:hanging="480" w:hangingChars="200"/>
        <w:jc w:val="left"/>
        <w:rPr>
          <w:rFonts w:ascii="宋体" w:cs="Times New Roman"/>
          <w:sz w:val="24"/>
          <w:szCs w:val="24"/>
        </w:rPr>
      </w:pPr>
      <w:r>
        <w:rPr>
          <w:rFonts w:hint="eastAsia" w:ascii="宋体" w:hAnsi="宋体" w:cs="宋体"/>
          <w:sz w:val="24"/>
          <w:szCs w:val="24"/>
        </w:rPr>
        <w:t>五、申报预算年度：与项目申报指南一致。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六、填报日期：项目书实际填写的日期。</w:t>
      </w:r>
    </w:p>
    <w:p>
      <w:pPr>
        <w:spacing w:line="600" w:lineRule="exact"/>
        <w:ind w:firstLine="480" w:firstLineChars="200"/>
        <w:jc w:val="left"/>
        <w:rPr>
          <w:rFonts w:ascii="宋体" w:cs="Times New Roman"/>
          <w:sz w:val="24"/>
          <w:szCs w:val="24"/>
        </w:rPr>
      </w:pPr>
      <w:r>
        <w:rPr>
          <w:rFonts w:hint="eastAsia" w:ascii="宋体" w:hAnsi="宋体" w:cs="宋体"/>
          <w:sz w:val="24"/>
          <w:szCs w:val="24"/>
        </w:rPr>
        <w:t>七、项目基本信息：</w:t>
      </w:r>
    </w:p>
    <w:p>
      <w:pPr>
        <w:spacing w:line="600" w:lineRule="exact"/>
        <w:ind w:firstLine="960" w:firstLineChars="4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开户名称、开户银行：要求填写全称。</w:t>
      </w:r>
    </w:p>
    <w:p>
      <w:pPr>
        <w:spacing w:line="600" w:lineRule="exact"/>
        <w:ind w:firstLine="960" w:firstLineChars="4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单位性质：指单位注册机构性质。</w:t>
      </w:r>
    </w:p>
    <w:p>
      <w:pPr>
        <w:spacing w:line="600" w:lineRule="exact"/>
        <w:ind w:firstLine="960" w:firstLineChars="4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其它信息：根据项目内容据实选择。</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cs="Times New Roman"/>
          <w:sz w:val="24"/>
          <w:szCs w:val="24"/>
        </w:rPr>
      </w:pPr>
      <w:r>
        <w:rPr>
          <w:rFonts w:cs="Times New Roman"/>
          <w:sz w:val="24"/>
          <w:szCs w:val="24"/>
        </w:rPr>
        <w:br w:type="page"/>
      </w:r>
    </w:p>
    <w:tbl>
      <w:tblPr>
        <w:tblStyle w:val="4"/>
        <w:tblpPr w:leftFromText="180" w:rightFromText="180" w:vertAnchor="text" w:horzAnchor="margin" w:tblpY="114"/>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1"/>
        <w:gridCol w:w="1276"/>
        <w:gridCol w:w="567"/>
        <w:gridCol w:w="464"/>
        <w:gridCol w:w="1237"/>
        <w:gridCol w:w="283"/>
        <w:gridCol w:w="767"/>
        <w:gridCol w:w="793"/>
        <w:gridCol w:w="1134"/>
        <w:gridCol w:w="425"/>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92" w:type="dxa"/>
            <w:gridSpan w:val="12"/>
            <w:noWrap w:val="0"/>
            <w:vAlign w:val="center"/>
          </w:tcPr>
          <w:p>
            <w:pPr>
              <w:rPr>
                <w:rFonts w:ascii="宋体" w:cs="Times New Roman"/>
                <w:b/>
                <w:bCs/>
                <w:sz w:val="24"/>
                <w:szCs w:val="24"/>
              </w:rPr>
            </w:pPr>
            <w:r>
              <w:rPr>
                <w:rFonts w:hint="eastAsia" w:cs="宋体"/>
                <w:b/>
                <w:bCs/>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93" w:type="dxa"/>
            <w:gridSpan w:val="3"/>
            <w:noWrap w:val="0"/>
            <w:vAlign w:val="center"/>
          </w:tcPr>
          <w:p>
            <w:pPr>
              <w:jc w:val="center"/>
              <w:rPr>
                <w:rFonts w:ascii="宋体" w:cs="Times New Roman"/>
                <w:sz w:val="24"/>
                <w:szCs w:val="24"/>
              </w:rPr>
            </w:pPr>
            <w:r>
              <w:rPr>
                <w:rFonts w:hint="eastAsia" w:ascii="宋体" w:hAnsi="宋体" w:cs="宋体"/>
                <w:sz w:val="24"/>
                <w:szCs w:val="24"/>
              </w:rPr>
              <w:t>项目名称</w:t>
            </w:r>
          </w:p>
        </w:tc>
        <w:tc>
          <w:tcPr>
            <w:tcW w:w="7599" w:type="dxa"/>
            <w:gridSpan w:val="9"/>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46" w:type="dxa"/>
            <w:vMerge w:val="restart"/>
            <w:noWrap w:val="0"/>
            <w:vAlign w:val="top"/>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申</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报</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单</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位</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概</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况</w:t>
            </w:r>
          </w:p>
          <w:p>
            <w:pPr>
              <w:jc w:val="center"/>
              <w:rPr>
                <w:rFonts w:ascii="宋体" w:cs="Times New Roman"/>
                <w:sz w:val="24"/>
                <w:szCs w:val="24"/>
              </w:rPr>
            </w:pPr>
          </w:p>
          <w:p>
            <w:pPr>
              <w:jc w:val="cente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3318" w:type="dxa"/>
            <w:gridSpan w:val="5"/>
            <w:noWrap w:val="0"/>
            <w:vAlign w:val="center"/>
          </w:tcPr>
          <w:p>
            <w:pPr>
              <w:jc w:val="left"/>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法定代表人</w:t>
            </w:r>
          </w:p>
        </w:tc>
        <w:tc>
          <w:tcPr>
            <w:tcW w:w="2354" w:type="dxa"/>
            <w:gridSpan w:val="2"/>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3318" w:type="dxa"/>
            <w:gridSpan w:val="5"/>
            <w:noWrap w:val="0"/>
            <w:vAlign w:val="center"/>
          </w:tcPr>
          <w:p>
            <w:pPr>
              <w:jc w:val="left"/>
              <w:rPr>
                <w:rFonts w:ascii="宋体" w:cs="Times New Roman"/>
                <w:sz w:val="24"/>
                <w:szCs w:val="24"/>
              </w:rPr>
            </w:pPr>
          </w:p>
        </w:tc>
        <w:tc>
          <w:tcPr>
            <w:tcW w:w="1927" w:type="dxa"/>
            <w:gridSpan w:val="2"/>
            <w:noWrap w:val="0"/>
            <w:vAlign w:val="center"/>
          </w:tcPr>
          <w:p>
            <w:pPr>
              <w:spacing w:line="240" w:lineRule="atLeast"/>
              <w:rPr>
                <w:rFonts w:ascii="宋体" w:cs="Times New Roman"/>
                <w:spacing w:val="-20"/>
                <w:sz w:val="24"/>
                <w:szCs w:val="24"/>
              </w:rPr>
            </w:pPr>
            <w:r>
              <w:rPr>
                <w:rFonts w:hint="eastAsia" w:ascii="宋体" w:hAnsi="宋体" w:cs="宋体"/>
                <w:spacing w:val="-20"/>
                <w:sz w:val="24"/>
                <w:szCs w:val="24"/>
              </w:rPr>
              <w:t>统一社会信用代码</w:t>
            </w:r>
          </w:p>
        </w:tc>
        <w:tc>
          <w:tcPr>
            <w:tcW w:w="2354" w:type="dxa"/>
            <w:gridSpan w:val="2"/>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项目负责人</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spacing w:line="240" w:lineRule="atLeast"/>
              <w:jc w:val="left"/>
              <w:rPr>
                <w:rFonts w:ascii="宋体" w:cs="Times New Roman"/>
                <w:sz w:val="24"/>
                <w:szCs w:val="24"/>
              </w:rPr>
            </w:pPr>
            <w:r>
              <w:rPr>
                <w:rFonts w:hint="eastAsia" w:ascii="宋体" w:hAnsi="宋体" w:cs="宋体"/>
                <w:sz w:val="24"/>
                <w:szCs w:val="24"/>
              </w:rPr>
              <w:t>项目联系人</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开户名称</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开户银行行号</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开户银行</w:t>
            </w:r>
          </w:p>
        </w:tc>
        <w:tc>
          <w:tcPr>
            <w:tcW w:w="3318" w:type="dxa"/>
            <w:gridSpan w:val="5"/>
            <w:noWrap w:val="0"/>
            <w:vAlign w:val="center"/>
          </w:tcPr>
          <w:p>
            <w:pPr>
              <w:jc w:val="cente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帐号</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ind w:firstLine="120" w:firstLineChars="50"/>
              <w:jc w:val="center"/>
              <w:rPr>
                <w:rFonts w:ascii="宋体" w:hAnsi="宋体" w:cs="宋体"/>
                <w:sz w:val="24"/>
                <w:szCs w:val="24"/>
              </w:rPr>
            </w:pPr>
            <w:r>
              <w:rPr>
                <w:rFonts w:hint="eastAsia" w:ascii="宋体" w:hAnsi="宋体" w:cs="宋体"/>
                <w:sz w:val="24"/>
                <w:szCs w:val="24"/>
              </w:rPr>
              <w:t>职工总数</w:t>
            </w:r>
          </w:p>
        </w:tc>
        <w:tc>
          <w:tcPr>
            <w:tcW w:w="1031" w:type="dxa"/>
            <w:gridSpan w:val="2"/>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520" w:type="dxa"/>
            <w:gridSpan w:val="2"/>
            <w:noWrap w:val="0"/>
            <w:vAlign w:val="center"/>
          </w:tcPr>
          <w:p>
            <w:pPr>
              <w:jc w:val="center"/>
              <w:rPr>
                <w:rFonts w:ascii="宋体" w:cs="Times New Roman"/>
                <w:sz w:val="24"/>
                <w:szCs w:val="24"/>
              </w:rPr>
            </w:pPr>
            <w:r>
              <w:rPr>
                <w:rFonts w:hint="eastAsia"/>
                <w:sz w:val="24"/>
              </w:rPr>
              <w:t>技术人员数</w:t>
            </w:r>
          </w:p>
        </w:tc>
        <w:tc>
          <w:tcPr>
            <w:tcW w:w="767" w:type="dxa"/>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927" w:type="dxa"/>
            <w:gridSpan w:val="2"/>
            <w:noWrap w:val="0"/>
            <w:vAlign w:val="center"/>
          </w:tcPr>
          <w:p>
            <w:pPr>
              <w:jc w:val="center"/>
              <w:rPr>
                <w:sz w:val="24"/>
              </w:rPr>
            </w:pPr>
            <w:r>
              <w:rPr>
                <w:rFonts w:hint="eastAsia"/>
                <w:sz w:val="24"/>
              </w:rPr>
              <w:t>中高级技术</w:t>
            </w:r>
          </w:p>
          <w:p>
            <w:pPr>
              <w:jc w:val="center"/>
              <w:rPr>
                <w:rFonts w:ascii="宋体" w:hAnsi="宋体" w:cs="宋体"/>
                <w:sz w:val="24"/>
                <w:szCs w:val="24"/>
              </w:rPr>
            </w:pPr>
            <w:r>
              <w:rPr>
                <w:rFonts w:hint="eastAsia"/>
                <w:sz w:val="24"/>
              </w:rPr>
              <w:t>人员数</w:t>
            </w:r>
          </w:p>
        </w:tc>
        <w:tc>
          <w:tcPr>
            <w:tcW w:w="2354" w:type="dxa"/>
            <w:gridSpan w:val="2"/>
            <w:noWrap w:val="0"/>
            <w:vAlign w:val="center"/>
          </w:tcPr>
          <w:p>
            <w:pPr>
              <w:rPr>
                <w:rFonts w:ascii="宋体" w:cs="Times New Roman"/>
                <w:sz w:val="24"/>
                <w:szCs w:val="24"/>
              </w:rPr>
            </w:pPr>
            <w:r>
              <w:rPr>
                <w:rFonts w:hint="eastAsia" w:ascii="宋体"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cs="Times New Roman"/>
                <w:sz w:val="24"/>
                <w:szCs w:val="24"/>
              </w:rPr>
            </w:pPr>
            <w:r>
              <w:rPr>
                <w:rFonts w:hint="eastAsia" w:ascii="宋体" w:hAnsi="宋体"/>
                <w:sz w:val="24"/>
              </w:rPr>
              <w:t>上年度单位研发投入</w:t>
            </w:r>
          </w:p>
        </w:tc>
        <w:tc>
          <w:tcPr>
            <w:tcW w:w="2287" w:type="dxa"/>
            <w:gridSpan w:val="3"/>
            <w:noWrap w:val="0"/>
            <w:vAlign w:val="center"/>
          </w:tcPr>
          <w:p>
            <w:pPr>
              <w:jc w:val="center"/>
              <w:rPr>
                <w:rFonts w:ascii="宋体" w:cs="Times New Roman"/>
                <w:spacing w:val="-20"/>
                <w:sz w:val="24"/>
                <w:szCs w:val="24"/>
              </w:rPr>
            </w:pPr>
            <w:r>
              <w:rPr>
                <w:rFonts w:hint="eastAsia" w:ascii="宋体" w:hAnsi="宋体"/>
                <w:spacing w:val="-20"/>
                <w:sz w:val="24"/>
              </w:rPr>
              <w:t>上年度单位销售收入</w:t>
            </w:r>
          </w:p>
        </w:tc>
        <w:tc>
          <w:tcPr>
            <w:tcW w:w="4281" w:type="dxa"/>
            <w:gridSpan w:val="4"/>
            <w:noWrap w:val="0"/>
            <w:vAlign w:val="center"/>
          </w:tcPr>
          <w:p>
            <w:pPr>
              <w:ind w:firstLine="120" w:firstLineChars="50"/>
              <w:rPr>
                <w:rFonts w:ascii="宋体" w:cs="Times New Roman"/>
                <w:sz w:val="24"/>
                <w:szCs w:val="24"/>
              </w:rPr>
            </w:pPr>
            <w:r>
              <w:rPr>
                <w:rFonts w:hint="eastAsia" w:ascii="宋体" w:hAnsi="宋体"/>
                <w:sz w:val="24"/>
              </w:rPr>
              <w:t>上年度单位研发投入/销售收入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hAnsi="宋体"/>
                <w:sz w:val="24"/>
              </w:rPr>
            </w:pPr>
            <w:r>
              <w:rPr>
                <w:rFonts w:hint="eastAsia" w:ascii="宋体" w:hAnsi="宋体"/>
                <w:sz w:val="24"/>
              </w:rPr>
              <w:t xml:space="preserve">          万元</w:t>
            </w:r>
          </w:p>
        </w:tc>
        <w:tc>
          <w:tcPr>
            <w:tcW w:w="2287" w:type="dxa"/>
            <w:gridSpan w:val="3"/>
            <w:noWrap w:val="0"/>
            <w:vAlign w:val="center"/>
          </w:tcPr>
          <w:p>
            <w:pPr>
              <w:jc w:val="center"/>
              <w:rPr>
                <w:rFonts w:ascii="宋体" w:hAnsi="宋体"/>
                <w:sz w:val="24"/>
              </w:rPr>
            </w:pPr>
            <w:r>
              <w:rPr>
                <w:rFonts w:hint="eastAsia" w:ascii="宋体" w:hAnsi="宋体"/>
                <w:sz w:val="24"/>
              </w:rPr>
              <w:t xml:space="preserve">      万元</w:t>
            </w:r>
          </w:p>
        </w:tc>
        <w:tc>
          <w:tcPr>
            <w:tcW w:w="4281" w:type="dxa"/>
            <w:gridSpan w:val="4"/>
            <w:noWrap w:val="0"/>
            <w:vAlign w:val="center"/>
          </w:tcPr>
          <w:p>
            <w:pPr>
              <w:ind w:firstLine="2280" w:firstLineChars="950"/>
              <w:rPr>
                <w:rFonts w:ascii="宋体" w:hAnsi="宋体"/>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rFonts w:ascii="宋体" w:hAnsi="宋体"/>
                <w:sz w:val="24"/>
              </w:rPr>
            </w:pPr>
            <w:r>
              <w:rPr>
                <w:rFonts w:hint="eastAsia"/>
                <w:sz w:val="24"/>
              </w:rPr>
              <w:t>性质</w:t>
            </w:r>
          </w:p>
        </w:tc>
        <w:tc>
          <w:tcPr>
            <w:tcW w:w="2287" w:type="dxa"/>
            <w:gridSpan w:val="3"/>
            <w:noWrap w:val="0"/>
            <w:vAlign w:val="center"/>
          </w:tcPr>
          <w:p>
            <w:pPr>
              <w:jc w:val="center"/>
              <w:rPr>
                <w:rFonts w:ascii="宋体" w:hAnsi="宋体"/>
                <w:sz w:val="24"/>
              </w:rPr>
            </w:pPr>
            <w:r>
              <w:rPr>
                <w:rFonts w:hint="eastAsia"/>
                <w:sz w:val="24"/>
              </w:rPr>
              <w:t>规模</w:t>
            </w:r>
          </w:p>
        </w:tc>
        <w:tc>
          <w:tcPr>
            <w:tcW w:w="4281" w:type="dxa"/>
            <w:gridSpan w:val="4"/>
            <w:noWrap w:val="0"/>
            <w:vAlign w:val="center"/>
          </w:tcPr>
          <w:p>
            <w:pPr>
              <w:ind w:firstLine="1200" w:firstLineChars="500"/>
              <w:rPr>
                <w:sz w:val="24"/>
              </w:rPr>
            </w:pPr>
            <w:r>
              <w:rPr>
                <w:rFonts w:hint="eastAsia"/>
                <w:sz w:val="24"/>
              </w:rPr>
              <w:t>其它特征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sz w:val="24"/>
              </w:rPr>
            </w:pPr>
          </w:p>
        </w:tc>
        <w:tc>
          <w:tcPr>
            <w:tcW w:w="2287" w:type="dxa"/>
            <w:gridSpan w:val="3"/>
            <w:noWrap w:val="0"/>
            <w:vAlign w:val="center"/>
          </w:tcPr>
          <w:p>
            <w:pPr>
              <w:jc w:val="center"/>
              <w:rPr>
                <w:sz w:val="24"/>
              </w:rPr>
            </w:pPr>
          </w:p>
        </w:tc>
        <w:tc>
          <w:tcPr>
            <w:tcW w:w="4281" w:type="dxa"/>
            <w:gridSpan w:val="4"/>
            <w:noWrap w:val="0"/>
            <w:vAlign w:val="center"/>
          </w:tcPr>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92" w:type="dxa"/>
            <w:gridSpan w:val="12"/>
            <w:noWrap w:val="0"/>
            <w:vAlign w:val="center"/>
          </w:tcPr>
          <w:p>
            <w:pPr>
              <w:jc w:val="center"/>
              <w:rPr>
                <w:rFonts w:ascii="宋体" w:cs="Times New Roman"/>
                <w:b/>
                <w:bCs/>
                <w:sz w:val="28"/>
                <w:szCs w:val="28"/>
              </w:rPr>
            </w:pPr>
            <w:r>
              <w:rPr>
                <w:rFonts w:hint="eastAsia" w:ascii="宋体" w:hAnsi="宋体" w:cs="宋体"/>
                <w:sz w:val="24"/>
                <w:szCs w:val="24"/>
              </w:rPr>
              <w:t>主要参与单位分工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gridSpan w:val="2"/>
            <w:noWrap w:val="0"/>
            <w:vAlign w:val="center"/>
          </w:tcPr>
          <w:p>
            <w:pPr>
              <w:jc w:val="center"/>
              <w:rPr>
                <w:rFonts w:ascii="宋体" w:cs="Times New Roman"/>
                <w:sz w:val="24"/>
                <w:szCs w:val="24"/>
              </w:rPr>
            </w:pPr>
            <w:r>
              <w:rPr>
                <w:rFonts w:hint="eastAsia" w:ascii="宋体" w:hAnsi="宋体" w:cs="宋体"/>
                <w:sz w:val="24"/>
                <w:szCs w:val="24"/>
              </w:rPr>
              <w:t>序号</w:t>
            </w:r>
          </w:p>
        </w:tc>
        <w:tc>
          <w:tcPr>
            <w:tcW w:w="1843"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1701"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1843" w:type="dxa"/>
            <w:gridSpan w:val="3"/>
            <w:noWrap w:val="0"/>
            <w:vAlign w:val="center"/>
          </w:tcPr>
          <w:p>
            <w:pPr>
              <w:jc w:val="center"/>
              <w:rPr>
                <w:rFonts w:hint="eastAsia" w:ascii="宋体" w:hAnsi="宋体" w:cs="宋体"/>
                <w:sz w:val="24"/>
                <w:szCs w:val="24"/>
              </w:rPr>
            </w:pPr>
            <w:r>
              <w:rPr>
                <w:rFonts w:hint="eastAsia" w:ascii="宋体" w:hAnsi="宋体" w:cs="宋体"/>
                <w:sz w:val="24"/>
                <w:szCs w:val="24"/>
              </w:rPr>
              <w:t>统一社会</w:t>
            </w:r>
          </w:p>
          <w:p>
            <w:pPr>
              <w:jc w:val="center"/>
              <w:rPr>
                <w:rFonts w:ascii="宋体" w:cs="Times New Roman"/>
                <w:sz w:val="24"/>
                <w:szCs w:val="24"/>
              </w:rPr>
            </w:pPr>
            <w:r>
              <w:rPr>
                <w:rFonts w:hint="eastAsia" w:ascii="宋体" w:hAnsi="宋体" w:cs="宋体"/>
                <w:sz w:val="24"/>
                <w:szCs w:val="24"/>
              </w:rPr>
              <w:t>信用代码</w:t>
            </w:r>
          </w:p>
        </w:tc>
        <w:tc>
          <w:tcPr>
            <w:tcW w:w="1559" w:type="dxa"/>
            <w:gridSpan w:val="2"/>
            <w:noWrap w:val="0"/>
            <w:vAlign w:val="center"/>
          </w:tcPr>
          <w:p>
            <w:pPr>
              <w:rPr>
                <w:rFonts w:ascii="宋体" w:cs="Times New Roman"/>
                <w:sz w:val="24"/>
                <w:szCs w:val="24"/>
              </w:rPr>
            </w:pPr>
            <w:r>
              <w:rPr>
                <w:rFonts w:hint="eastAsia" w:ascii="宋体" w:hAnsi="宋体" w:cs="宋体"/>
                <w:sz w:val="24"/>
                <w:szCs w:val="24"/>
              </w:rPr>
              <w:t xml:space="preserve">    分工</w:t>
            </w:r>
          </w:p>
        </w:tc>
        <w:tc>
          <w:tcPr>
            <w:tcW w:w="1929" w:type="dxa"/>
            <w:noWrap w:val="0"/>
            <w:vAlign w:val="center"/>
          </w:tcPr>
          <w:p>
            <w:pPr>
              <w:rPr>
                <w:rFonts w:ascii="宋体" w:cs="Times New Roman"/>
                <w:sz w:val="24"/>
                <w:szCs w:val="24"/>
              </w:rPr>
            </w:pPr>
            <w:r>
              <w:rPr>
                <w:rFonts w:hint="eastAsia" w:ascii="宋体" w:cs="Times New Roman"/>
                <w:sz w:val="24"/>
                <w:szCs w:val="24"/>
              </w:rPr>
              <w:t xml:space="preserve"> 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843" w:type="dxa"/>
            <w:gridSpan w:val="3"/>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929"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843" w:type="dxa"/>
            <w:gridSpan w:val="3"/>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929"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843" w:type="dxa"/>
            <w:gridSpan w:val="3"/>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929"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843" w:type="dxa"/>
            <w:gridSpan w:val="3"/>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929"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843" w:type="dxa"/>
            <w:gridSpan w:val="3"/>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929" w:type="dxa"/>
            <w:noWrap w:val="0"/>
            <w:vAlign w:val="center"/>
          </w:tcPr>
          <w:p>
            <w:pPr>
              <w:jc w:val="center"/>
              <w:rPr>
                <w:rFonts w:ascii="宋体" w:cs="Times New Roman"/>
                <w:sz w:val="24"/>
                <w:szCs w:val="24"/>
              </w:rPr>
            </w:pPr>
          </w:p>
        </w:tc>
      </w:tr>
    </w:tbl>
    <w:p>
      <w:pPr>
        <w:rPr>
          <w:rFonts w:cs="Times New Roman"/>
          <w:sz w:val="24"/>
          <w:szCs w:val="24"/>
        </w:rPr>
      </w:pPr>
    </w:p>
    <w:p>
      <w:pPr>
        <w:pStyle w:val="2"/>
        <w:rPr>
          <w:rFonts w:cs="Times New Roman"/>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9" w:type="dxa"/>
            <w:noWrap w:val="0"/>
            <w:vAlign w:val="top"/>
          </w:tcPr>
          <w:p>
            <w:pPr>
              <w:numPr>
                <w:ilvl w:val="0"/>
                <w:numId w:val="1"/>
              </w:numPr>
              <w:rPr>
                <w:rFonts w:ascii="宋体" w:hAnsi="宋体" w:cs="Times New Roman"/>
                <w:b/>
                <w:sz w:val="28"/>
                <w:szCs w:val="28"/>
              </w:rPr>
            </w:pPr>
            <w:r>
              <w:rPr>
                <w:rFonts w:hint="eastAsia" w:cs="仿宋_GB2312"/>
                <w:b/>
                <w:bCs/>
                <w:sz w:val="28"/>
                <w:szCs w:val="28"/>
              </w:rPr>
              <w:t>组建的必要性</w:t>
            </w:r>
            <w:r>
              <w:rPr>
                <w:rFonts w:hint="eastAsia" w:cs="仿宋_GB2312"/>
                <w:bCs/>
                <w:sz w:val="24"/>
                <w:szCs w:val="24"/>
              </w:rPr>
              <w:t>（限800字内）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trPr>
        <w:tc>
          <w:tcPr>
            <w:tcW w:w="9539" w:type="dxa"/>
            <w:noWrap w:val="0"/>
            <w:vAlign w:val="top"/>
          </w:tcPr>
          <w:p>
            <w:pPr>
              <w:pStyle w:val="2"/>
              <w:spacing w:line="580" w:lineRule="exact"/>
              <w:jc w:val="both"/>
              <w:rPr>
                <w:rFonts w:hint="eastAsia" w:cs="仿宋_GB2312"/>
              </w:rPr>
            </w:pPr>
            <w:r>
              <w:rPr>
                <w:rFonts w:hint="eastAsia" w:cs="仿宋_GB2312"/>
              </w:rPr>
              <w:t>1.与国家、省市相关政策的吻合程度。</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trPr>
        <w:tc>
          <w:tcPr>
            <w:tcW w:w="9539" w:type="dxa"/>
            <w:noWrap w:val="0"/>
            <w:vAlign w:val="top"/>
          </w:tcPr>
          <w:p>
            <w:pPr>
              <w:pStyle w:val="2"/>
              <w:spacing w:line="580" w:lineRule="exact"/>
              <w:jc w:val="both"/>
              <w:rPr>
                <w:rFonts w:hint="eastAsia" w:cs="仿宋_GB2312"/>
              </w:rPr>
            </w:pPr>
            <w:r>
              <w:rPr>
                <w:rFonts w:hint="eastAsia" w:cs="仿宋_GB2312"/>
              </w:rPr>
              <w:t>2.推动产业领域和行业区域发展的作用、意义。</w:t>
            </w:r>
          </w:p>
          <w:p>
            <w:pPr>
              <w:rPr>
                <w:rFonts w:ascii="宋体" w:cs="Times New Roman"/>
                <w:sz w:val="24"/>
                <w:szCs w:val="24"/>
              </w:rPr>
            </w:pPr>
          </w:p>
        </w:tc>
      </w:tr>
    </w:tbl>
    <w:p>
      <w:pPr>
        <w:pStyle w:val="2"/>
        <w:rPr>
          <w:rFonts w:cs="Times New Roman"/>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9" w:type="dxa"/>
            <w:noWrap w:val="0"/>
            <w:vAlign w:val="top"/>
          </w:tcPr>
          <w:p>
            <w:pPr>
              <w:rPr>
                <w:rFonts w:ascii="宋体" w:hAnsi="宋体" w:cs="Times New Roman"/>
                <w:b/>
                <w:sz w:val="28"/>
                <w:szCs w:val="28"/>
              </w:rPr>
            </w:pPr>
            <w:r>
              <w:rPr>
                <w:rFonts w:hint="eastAsia" w:ascii="宋体" w:hAnsi="宋体" w:cs="仿宋_GB2312"/>
                <w:b/>
                <w:bCs/>
                <w:sz w:val="28"/>
                <w:szCs w:val="28"/>
              </w:rPr>
              <w:t>三、主要建设内容</w:t>
            </w:r>
            <w:r>
              <w:rPr>
                <w:rFonts w:hint="eastAsia" w:ascii="宋体" w:hAnsi="宋体" w:cs="仿宋_GB2312"/>
                <w:bCs/>
                <w:sz w:val="24"/>
                <w:szCs w:val="24"/>
              </w:rPr>
              <w:t>（限3000字内）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7" w:hRule="atLeast"/>
        </w:trPr>
        <w:tc>
          <w:tcPr>
            <w:tcW w:w="9539" w:type="dxa"/>
            <w:noWrap w:val="0"/>
            <w:vAlign w:val="top"/>
          </w:tcPr>
          <w:p>
            <w:pPr>
              <w:rPr>
                <w:rFonts w:ascii="宋体" w:cs="Times New Roman"/>
                <w:sz w:val="24"/>
                <w:szCs w:val="24"/>
              </w:rPr>
            </w:pPr>
          </w:p>
        </w:tc>
      </w:tr>
    </w:tbl>
    <w:p>
      <w:pPr>
        <w:pStyle w:val="2"/>
        <w:rPr>
          <w:rFonts w:cs="Times New Roman"/>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39" w:type="dxa"/>
            <w:noWrap w:val="0"/>
            <w:vAlign w:val="top"/>
          </w:tcPr>
          <w:p>
            <w:pPr>
              <w:pStyle w:val="2"/>
              <w:spacing w:line="580" w:lineRule="exact"/>
              <w:jc w:val="both"/>
              <w:rPr>
                <w:rFonts w:cs="Times New Roman"/>
                <w:b/>
                <w:sz w:val="28"/>
                <w:szCs w:val="28"/>
              </w:rPr>
            </w:pPr>
            <w:r>
              <w:rPr>
                <w:rFonts w:hint="eastAsia" w:ascii="Calibri" w:hAnsi="Calibri" w:cs="仿宋_GB2312"/>
                <w:b/>
                <w:bCs/>
                <w:color w:val="auto"/>
                <w:kern w:val="2"/>
                <w:sz w:val="28"/>
                <w:szCs w:val="28"/>
              </w:rPr>
              <w:t>四、组建目标任务和预期目标成效</w:t>
            </w:r>
            <w:r>
              <w:rPr>
                <w:rFonts w:hint="eastAsia" w:cs="仿宋_GB2312"/>
                <w:bCs/>
              </w:rPr>
              <w:t>（限1000字内）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trPr>
        <w:tc>
          <w:tcPr>
            <w:tcW w:w="9539" w:type="dxa"/>
            <w:noWrap w:val="0"/>
            <w:vAlign w:val="top"/>
          </w:tcPr>
          <w:p>
            <w:pPr>
              <w:pStyle w:val="2"/>
              <w:spacing w:line="440" w:lineRule="exact"/>
              <w:jc w:val="both"/>
              <w:rPr>
                <w:rFonts w:hint="eastAsia" w:cs="仿宋_GB2312"/>
              </w:rPr>
            </w:pPr>
            <w:r>
              <w:rPr>
                <w:rFonts w:hint="eastAsia" w:cs="仿宋_GB2312"/>
              </w:rPr>
              <w:t>1.目标任务（目标定位的科学准确性和主要特色、关键技术及创新点任务设置分工的科学合理性）</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4" w:hRule="atLeast"/>
        </w:trPr>
        <w:tc>
          <w:tcPr>
            <w:tcW w:w="9539" w:type="dxa"/>
            <w:noWrap w:val="0"/>
            <w:vAlign w:val="top"/>
          </w:tcPr>
          <w:p>
            <w:pPr>
              <w:pStyle w:val="2"/>
              <w:spacing w:line="580" w:lineRule="exact"/>
              <w:jc w:val="both"/>
              <w:rPr>
                <w:rFonts w:hint="eastAsia" w:cs="仿宋_GB2312"/>
              </w:rPr>
            </w:pPr>
            <w:r>
              <w:rPr>
                <w:rFonts w:hint="eastAsia" w:cs="仿宋_GB2312"/>
              </w:rPr>
              <w:t>2.建设成效（预期社会经济效益和主要成果等）</w:t>
            </w:r>
          </w:p>
          <w:p>
            <w:pPr>
              <w:rPr>
                <w:rFonts w:ascii="宋体" w:cs="Times New Roman"/>
                <w:sz w:val="24"/>
                <w:szCs w:val="24"/>
              </w:rPr>
            </w:pPr>
          </w:p>
        </w:tc>
      </w:tr>
    </w:tbl>
    <w:p>
      <w:pPr>
        <w:rPr>
          <w:vanish/>
        </w:rPr>
      </w:pPr>
    </w:p>
    <w:tbl>
      <w:tblPr>
        <w:tblStyle w:val="4"/>
        <w:tblpPr w:leftFromText="180" w:rightFromText="180" w:vertAnchor="text" w:horzAnchor="margin"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539" w:type="dxa"/>
            <w:noWrap w:val="0"/>
            <w:vAlign w:val="top"/>
          </w:tcPr>
          <w:p>
            <w:pPr>
              <w:pStyle w:val="2"/>
              <w:spacing w:line="580" w:lineRule="exact"/>
              <w:jc w:val="both"/>
              <w:rPr>
                <w:rFonts w:hint="eastAsia" w:cs="Times New Roman"/>
                <w:b/>
                <w:sz w:val="28"/>
                <w:szCs w:val="28"/>
              </w:rPr>
            </w:pPr>
            <w:r>
              <w:rPr>
                <w:rFonts w:hint="eastAsia" w:ascii="Calibri" w:hAnsi="Calibri" w:cs="仿宋_GB2312"/>
                <w:b/>
                <w:bCs/>
                <w:color w:val="auto"/>
                <w:kern w:val="2"/>
                <w:sz w:val="28"/>
                <w:szCs w:val="28"/>
              </w:rPr>
              <w:t>五、组建基础条件和优势</w:t>
            </w:r>
            <w:r>
              <w:rPr>
                <w:rFonts w:hint="eastAsia" w:cs="仿宋_GB2312"/>
                <w:bCs/>
              </w:rPr>
              <w:t>（限3000字内）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9539" w:type="dxa"/>
            <w:noWrap w:val="0"/>
            <w:vAlign w:val="top"/>
          </w:tcPr>
          <w:p>
            <w:pPr>
              <w:spacing w:line="580" w:lineRule="exact"/>
              <w:rPr>
                <w:rFonts w:hint="eastAsia" w:ascii="宋体" w:hAnsi="宋体" w:cs="仿宋_GB2312"/>
                <w:sz w:val="24"/>
                <w:szCs w:val="24"/>
              </w:rPr>
            </w:pPr>
            <w:r>
              <w:rPr>
                <w:rFonts w:hint="eastAsia" w:ascii="宋体" w:hAnsi="宋体" w:cs="仿宋_GB2312"/>
                <w:sz w:val="24"/>
                <w:szCs w:val="24"/>
              </w:rPr>
              <w:t>1.牵头单位基本情况、主要优势和联合承担单位的主要作用</w:t>
            </w:r>
            <w:r>
              <w:rPr>
                <w:rFonts w:hint="eastAsia" w:ascii="宋体" w:hAnsi="宋体" w:cs="仿宋_GB2312"/>
                <w:sz w:val="24"/>
                <w:szCs w:val="24"/>
              </w:rPr>
              <w:br w:type="textWrapping"/>
            </w:r>
            <w:r>
              <w:rPr>
                <w:rFonts w:hint="eastAsia" w:ascii="宋体" w:hAnsi="宋体" w:cs="仿宋_GB2312"/>
                <w:sz w:val="24"/>
                <w:szCs w:val="24"/>
              </w:rPr>
              <w:br w:type="textWrapping"/>
            </w:r>
          </w:p>
          <w:p>
            <w:pP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539" w:type="dxa"/>
            <w:noWrap w:val="0"/>
            <w:vAlign w:val="top"/>
          </w:tcPr>
          <w:p>
            <w:pPr>
              <w:rPr>
                <w:rFonts w:hint="eastAsia" w:ascii="宋体" w:hAnsi="宋体" w:cs="仿宋_GB2312"/>
                <w:sz w:val="24"/>
                <w:szCs w:val="24"/>
              </w:rPr>
            </w:pPr>
          </w:p>
          <w:p>
            <w:pPr>
              <w:rPr>
                <w:rFonts w:ascii="宋体" w:cs="Times New Roman"/>
                <w:sz w:val="24"/>
                <w:szCs w:val="24"/>
              </w:rPr>
            </w:pPr>
            <w:r>
              <w:rPr>
                <w:rFonts w:hint="eastAsia" w:ascii="宋体" w:hAnsi="宋体" w:cs="仿宋_GB2312"/>
                <w:sz w:val="24"/>
                <w:szCs w:val="24"/>
              </w:rPr>
              <w:t>2.组建负责人和核心团队人员情况及优势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9539" w:type="dxa"/>
            <w:noWrap w:val="0"/>
            <w:vAlign w:val="top"/>
          </w:tcPr>
          <w:p>
            <w:pPr>
              <w:spacing w:line="580" w:lineRule="exact"/>
              <w:rPr>
                <w:rFonts w:hint="eastAsia" w:ascii="宋体" w:hAnsi="宋体" w:cs="仿宋_GB2312"/>
                <w:sz w:val="24"/>
                <w:szCs w:val="24"/>
              </w:rPr>
            </w:pPr>
            <w:r>
              <w:rPr>
                <w:rFonts w:hint="eastAsia" w:ascii="宋体" w:hAnsi="宋体" w:cs="仿宋_GB2312"/>
                <w:sz w:val="24"/>
                <w:szCs w:val="24"/>
              </w:rPr>
              <w:t>3.现有基础条件（已开展的前期工作，拥有资质、技术、仪器设施、场地等。）</w:t>
            </w:r>
          </w:p>
          <w:p>
            <w:pP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39" w:type="dxa"/>
            <w:noWrap w:val="0"/>
            <w:vAlign w:val="top"/>
          </w:tcPr>
          <w:p>
            <w:pPr>
              <w:spacing w:line="580" w:lineRule="exact"/>
              <w:rPr>
                <w:rFonts w:hint="eastAsia" w:ascii="宋体" w:hAnsi="宋体" w:cs="Times New Roman"/>
                <w:b/>
                <w:sz w:val="28"/>
                <w:szCs w:val="28"/>
              </w:rPr>
            </w:pPr>
            <w:r>
              <w:rPr>
                <w:rFonts w:hint="eastAsia" w:ascii="宋体" w:hAnsi="宋体" w:cs="仿宋_GB2312"/>
                <w:b/>
                <w:bCs/>
                <w:sz w:val="28"/>
                <w:szCs w:val="28"/>
              </w:rPr>
              <w:t>六、组建实施和保障措施</w:t>
            </w:r>
            <w:r>
              <w:rPr>
                <w:rFonts w:hint="eastAsia" w:cs="仿宋_GB2312"/>
                <w:bCs/>
                <w:sz w:val="24"/>
                <w:szCs w:val="24"/>
              </w:rPr>
              <w:t>（限1500字内）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9539" w:type="dxa"/>
            <w:noWrap w:val="0"/>
            <w:vAlign w:val="top"/>
          </w:tcPr>
          <w:p>
            <w:pPr>
              <w:spacing w:line="580" w:lineRule="exact"/>
              <w:rPr>
                <w:rFonts w:hint="eastAsia" w:ascii="宋体" w:hAnsi="宋体" w:cs="仿宋_GB2312"/>
                <w:sz w:val="24"/>
                <w:szCs w:val="24"/>
              </w:rPr>
            </w:pPr>
            <w:r>
              <w:rPr>
                <w:rFonts w:hint="eastAsia" w:ascii="宋体" w:hAnsi="宋体" w:cs="仿宋_GB2312"/>
                <w:sz w:val="24"/>
                <w:szCs w:val="24"/>
              </w:rPr>
              <w:t>1.实施方案的科学性、合理性和可行性。</w:t>
            </w:r>
            <w:r>
              <w:rPr>
                <w:rFonts w:hint="eastAsia" w:ascii="宋体" w:hAnsi="宋体" w:cs="仿宋_GB2312"/>
                <w:sz w:val="24"/>
                <w:szCs w:val="24"/>
              </w:rPr>
              <w:br w:type="textWrapping"/>
            </w:r>
            <w:r>
              <w:rPr>
                <w:rFonts w:hint="eastAsia" w:ascii="宋体" w:hAnsi="宋体" w:cs="仿宋_GB2312"/>
                <w:sz w:val="24"/>
                <w:szCs w:val="24"/>
              </w:rPr>
              <w:br w:type="textWrapping"/>
            </w:r>
            <w:r>
              <w:rPr>
                <w:rFonts w:hint="eastAsia" w:ascii="宋体" w:hAnsi="宋体" w:cs="仿宋_GB2312"/>
                <w:sz w:val="24"/>
                <w:szCs w:val="24"/>
              </w:rPr>
              <w:br w:type="textWrapping"/>
            </w:r>
          </w:p>
          <w:p>
            <w:pP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539" w:type="dxa"/>
            <w:noWrap w:val="0"/>
            <w:vAlign w:val="top"/>
          </w:tcPr>
          <w:p>
            <w:pPr>
              <w:spacing w:line="580" w:lineRule="exact"/>
              <w:rPr>
                <w:rFonts w:ascii="宋体" w:cs="Times New Roman"/>
                <w:sz w:val="28"/>
                <w:szCs w:val="28"/>
              </w:rPr>
            </w:pPr>
            <w:r>
              <w:rPr>
                <w:rFonts w:hint="eastAsia" w:ascii="宋体" w:hAnsi="宋体" w:cs="仿宋_GB2312"/>
                <w:sz w:val="24"/>
                <w:szCs w:val="24"/>
              </w:rPr>
              <w:t>2.自筹经费和配套经费承诺或保障情况。</w:t>
            </w:r>
            <w:r>
              <w:rPr>
                <w:rFonts w:hint="eastAsia" w:ascii="宋体" w:hAnsi="宋体" w:cs="仿宋_GB2312"/>
                <w:sz w:val="32"/>
                <w:szCs w:val="3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trPr>
        <w:tc>
          <w:tcPr>
            <w:tcW w:w="9539" w:type="dxa"/>
            <w:noWrap w:val="0"/>
            <w:vAlign w:val="top"/>
          </w:tcPr>
          <w:p>
            <w:pPr>
              <w:spacing w:line="580" w:lineRule="exact"/>
              <w:rPr>
                <w:rFonts w:hint="eastAsia" w:ascii="宋体" w:hAnsi="宋体" w:cs="仿宋_GB2312"/>
                <w:sz w:val="24"/>
                <w:szCs w:val="24"/>
              </w:rPr>
            </w:pPr>
            <w:r>
              <w:rPr>
                <w:rFonts w:hint="eastAsia" w:ascii="宋体" w:hAnsi="宋体" w:cs="仿宋_GB2312"/>
                <w:sz w:val="24"/>
                <w:szCs w:val="24"/>
              </w:rPr>
              <w:t>3.其他保障措施。</w:t>
            </w:r>
          </w:p>
          <w:p>
            <w:pPr>
              <w:rPr>
                <w:rFonts w:hint="eastAsia" w:ascii="宋体" w:hAnsi="宋体" w:cs="仿宋_GB2312"/>
                <w:sz w:val="28"/>
                <w:szCs w:val="28"/>
              </w:rPr>
            </w:pPr>
          </w:p>
        </w:tc>
      </w:tr>
    </w:tbl>
    <w:p>
      <w:pPr>
        <w:pStyle w:val="2"/>
        <w:rPr>
          <w:rFonts w:cs="Times New Roman"/>
        </w:rPr>
      </w:pPr>
    </w:p>
    <w:tbl>
      <w:tblPr>
        <w:tblStyle w:val="4"/>
        <w:tblpPr w:leftFromText="180" w:rightFromText="180" w:vertAnchor="text" w:horzAnchor="page" w:tblpX="1677"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539" w:type="dxa"/>
            <w:noWrap w:val="0"/>
            <w:vAlign w:val="center"/>
          </w:tcPr>
          <w:p>
            <w:pPr>
              <w:rPr>
                <w:rFonts w:ascii="宋体" w:hAnsi="宋体" w:cs="宋体"/>
                <w:b/>
                <w:sz w:val="28"/>
                <w:szCs w:val="28"/>
              </w:rPr>
            </w:pPr>
            <w:r>
              <w:rPr>
                <w:rFonts w:hint="eastAsia" w:ascii="宋体" w:hAnsi="宋体" w:cs="宋体"/>
                <w:b/>
                <w:sz w:val="28"/>
                <w:szCs w:val="28"/>
              </w:rPr>
              <w:t>七、项目考核指标</w:t>
            </w:r>
            <w:r>
              <w:rPr>
                <w:rFonts w:hint="eastAsia" w:ascii="宋体" w:hAnsi="宋体" w:cs="宋体"/>
                <w:sz w:val="24"/>
                <w:szCs w:val="24"/>
              </w:rPr>
              <w:t>（技术指标、经济指标、及社会效益指标等）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7" w:hRule="atLeast"/>
        </w:trPr>
        <w:tc>
          <w:tcPr>
            <w:tcW w:w="9539" w:type="dxa"/>
            <w:noWrap w:val="0"/>
            <w:vAlign w:val="top"/>
          </w:tcPr>
          <w:p>
            <w:pPr>
              <w:rPr>
                <w:rFonts w:hint="eastAsia"/>
                <w:sz w:val="24"/>
                <w:szCs w:val="24"/>
              </w:rPr>
            </w:pPr>
            <w:r>
              <w:rPr>
                <w:sz w:val="24"/>
                <w:szCs w:val="24"/>
              </w:rPr>
              <w:t xml:space="preserve">  </w:t>
            </w:r>
          </w:p>
          <w:p>
            <w:pPr>
              <w:snapToGrid w:val="0"/>
              <w:spacing w:line="240" w:lineRule="atLeast"/>
              <w:rPr>
                <w:rFonts w:hint="eastAsia" w:ascii="宋体" w:hAnsi="宋体" w:cs="宋体"/>
                <w:kern w:val="0"/>
                <w:sz w:val="24"/>
              </w:rPr>
            </w:pPr>
            <w:r>
              <w:rPr>
                <w:rFonts w:hint="eastAsia" w:ascii="宋体" w:hAnsi="宋体" w:cs="宋体"/>
                <w:kern w:val="0"/>
                <w:sz w:val="24"/>
              </w:rPr>
              <w:t>1.技术指标：</w:t>
            </w:r>
          </w:p>
          <w:p>
            <w:pPr>
              <w:rPr>
                <w:rFonts w:hint="eastAsia" w:ascii="宋体" w:hAnsi="宋体" w:cs="宋体"/>
                <w:sz w:val="24"/>
                <w:szCs w:val="24"/>
              </w:rPr>
            </w:pPr>
          </w:p>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3" w:hRule="atLeast"/>
        </w:trPr>
        <w:tc>
          <w:tcPr>
            <w:tcW w:w="9539" w:type="dxa"/>
            <w:noWrap w:val="0"/>
            <w:vAlign w:val="top"/>
          </w:tcPr>
          <w:p>
            <w:pPr>
              <w:snapToGrid w:val="0"/>
              <w:spacing w:line="240" w:lineRule="atLeast"/>
              <w:rPr>
                <w:rFonts w:hint="eastAsia" w:ascii="宋体" w:hAnsi="宋体" w:cs="宋体"/>
                <w:kern w:val="0"/>
                <w:sz w:val="24"/>
              </w:rPr>
            </w:pPr>
          </w:p>
          <w:p>
            <w:pPr>
              <w:snapToGrid w:val="0"/>
              <w:spacing w:line="240" w:lineRule="atLeast"/>
              <w:rPr>
                <w:rFonts w:hint="eastAsia" w:ascii="宋体" w:hAnsi="宋体" w:cs="宋体"/>
                <w:kern w:val="0"/>
                <w:sz w:val="24"/>
              </w:rPr>
            </w:pPr>
            <w:r>
              <w:rPr>
                <w:rFonts w:hint="eastAsia" w:ascii="宋体" w:hAnsi="宋体" w:cs="宋体"/>
                <w:kern w:val="0"/>
                <w:sz w:val="24"/>
              </w:rPr>
              <w:t>2.经济指标：</w:t>
            </w:r>
          </w:p>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2" w:hRule="atLeast"/>
        </w:trPr>
        <w:tc>
          <w:tcPr>
            <w:tcW w:w="9539" w:type="dxa"/>
            <w:noWrap w:val="0"/>
            <w:vAlign w:val="top"/>
          </w:tcPr>
          <w:p>
            <w:pPr>
              <w:snapToGrid w:val="0"/>
              <w:spacing w:line="240" w:lineRule="atLeast"/>
              <w:rPr>
                <w:rFonts w:hint="eastAsia" w:ascii="宋体" w:hAnsi="宋体" w:cs="宋体"/>
                <w:kern w:val="0"/>
                <w:sz w:val="24"/>
              </w:rPr>
            </w:pPr>
          </w:p>
          <w:p>
            <w:pPr>
              <w:snapToGrid w:val="0"/>
              <w:spacing w:line="240" w:lineRule="atLeast"/>
              <w:rPr>
                <w:rFonts w:hint="eastAsia" w:ascii="宋体" w:hAnsi="宋体" w:cs="宋体"/>
                <w:kern w:val="0"/>
                <w:sz w:val="24"/>
              </w:rPr>
            </w:pPr>
            <w:r>
              <w:rPr>
                <w:rFonts w:hint="eastAsia" w:ascii="宋体" w:hAnsi="宋体" w:cs="宋体"/>
                <w:kern w:val="0"/>
                <w:sz w:val="24"/>
              </w:rPr>
              <w:t>3.社会效益指标：</w:t>
            </w:r>
          </w:p>
        </w:tc>
      </w:tr>
    </w:tbl>
    <w:p>
      <w:pPr>
        <w:pStyle w:val="2"/>
        <w:rPr>
          <w:rFonts w:cs="Times New Roman"/>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9539" w:type="dxa"/>
            <w:noWrap w:val="0"/>
            <w:vAlign w:val="center"/>
          </w:tcPr>
          <w:p>
            <w:pPr>
              <w:rPr>
                <w:rFonts w:ascii="宋体" w:cs="Times New Roman"/>
                <w:b/>
                <w:sz w:val="28"/>
                <w:szCs w:val="28"/>
              </w:rPr>
            </w:pPr>
            <w:r>
              <w:rPr>
                <w:rFonts w:hint="eastAsia" w:cs="宋体"/>
                <w:b/>
                <w:sz w:val="28"/>
                <w:szCs w:val="28"/>
              </w:rPr>
              <w:t>八、项目任务分工及进度安排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2" w:hRule="atLeast"/>
        </w:trPr>
        <w:tc>
          <w:tcPr>
            <w:tcW w:w="9539" w:type="dxa"/>
            <w:noWrap w:val="0"/>
            <w:vAlign w:val="top"/>
          </w:tcPr>
          <w:p>
            <w:pPr>
              <w:rPr>
                <w:sz w:val="24"/>
                <w:szCs w:val="24"/>
              </w:rPr>
            </w:pPr>
            <w:r>
              <w:rPr>
                <w:sz w:val="24"/>
                <w:szCs w:val="24"/>
              </w:rPr>
              <w:t xml:space="preserve">  </w:t>
            </w:r>
          </w:p>
        </w:tc>
      </w:tr>
    </w:tbl>
    <w:p>
      <w:pPr>
        <w:spacing w:line="520" w:lineRule="exact"/>
        <w:jc w:val="center"/>
        <w:outlineLvl w:val="0"/>
        <w:rPr>
          <w:rFonts w:hint="eastAsia" w:ascii="宋体" w:hAnsi="宋体"/>
          <w:b/>
          <w:bCs/>
          <w:sz w:val="32"/>
          <w:szCs w:val="32"/>
        </w:rPr>
      </w:pPr>
      <w:r>
        <w:rPr>
          <w:rFonts w:hint="eastAsia" w:ascii="宋体" w:hAnsi="宋体"/>
          <w:b/>
          <w:bCs/>
          <w:sz w:val="32"/>
          <w:szCs w:val="32"/>
        </w:rPr>
        <w:t>经费概算填报说明</w:t>
      </w:r>
    </w:p>
    <w:p>
      <w:pPr>
        <w:autoSpaceDE w:val="0"/>
        <w:autoSpaceDN w:val="0"/>
        <w:adjustRightInd w:val="0"/>
        <w:spacing w:line="520" w:lineRule="exact"/>
        <w:ind w:firstLine="463" w:firstLineChars="192"/>
        <w:rPr>
          <w:rFonts w:hint="eastAsia" w:ascii="宋体" w:hAnsi="宋体"/>
          <w:b/>
          <w:bCs/>
          <w:sz w:val="24"/>
          <w:szCs w:val="24"/>
        </w:rPr>
      </w:pP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一、直接费用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指在项目实施过程中发生的与之直接相关的费用，具体包括：</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1.设备费：指在项目实施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2.材料费：指在项目实施过程中消耗的各种原材料、辅助材料等低值易耗品的采购及运输、装卸、整理等费用。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3.测试化验加工费：指在项目实施过程中支付给外单位（包括项目承担单位内部独立经济核算单位）的检验、测试、化验及加工等费用。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4.燃料动力费：指在项目实施过程中直接使用的相关仪器设备、科学装置等运行发生的水、电、气、燃料消耗费用等。</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5.出版/文献/信息传播/知识产权事务费：指在项目实施过程中，需要支付的出版费、资料费、专用软件购买费、文献检索费、专业通信费、专利申请及其他知识产权事务等费用。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6.会议/差旅/国际合作交流费：会议费是指在项目实施过程中为组织开展学术研讨、咨询以及协调项目等活动而发生的会议费用；差旅费是指在项目实施过程中开展科学实验（试验）、科学考察、业务调研、学术交流等所发生的外埠差旅费、市内交通费用等。国际合作与交流费是指在项目实施过程中项目研究人员出国及外国专家来华工作的费用。国际合作与交流费应当严格执行我市外事经费管理的有关规定。项目发生国际合作与交流费，应当事先报经项目承担单位审核同意。</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在编制预算时，本科目支出预算不超过直接费用预算10%的，不需要编制测算依据。项目承担单位和科研人员应当按照实事求是、精简高效、厉行节约的原则，严格执行我市和单位的有关规定，统筹安排使用。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7.劳务费/专家咨询费：</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劳务费是指在项目实施过程中支付给参与项目的研究生、博士后、访问学者以及项目聘用的研究人员、科研辅助人员等的劳务性费用。在科研项目经费预算合理的前提下，科研项目负责人、骨干技术人员（不含参与科研的公务员）经项目承担单位审核后可开支劳务费，其他人员根据贡献大小由项目负责人据实合理确定。项目聘用人员的劳务费开支标准，参照当地科学研究和技术服务业从业人员平均工资水平，根据其在项目研究中承担的工作任务确定，其社会保险补助、住房公积金补助纳入劳务费科目列支。劳务费预算由项目承担单位和项目负责人、科研人员据实编制，不设比例限制。</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专家咨询费是指在项目实施过程中支付给临时聘请的咨询专家的费用。专家咨询费不得支付给参与项目及其项目管理相关的工作人员。专家咨询费标准参照《中央财政科研项目专家咨询费管理办法》（财科教〔2017〕128号）规定，由项目承担单位结合实际自行确定。</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8.其他支出：是指在项目实施过程中发生的除上述支付范围之外的其它支出。编制“其他支出”预算的，应详细说明预算情况。</w:t>
      </w: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二、间接费用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项目承担单位和项目合作单位在组织实施项目过程中发生的无法在直接费用中列支的相关费用。间接费用实行总额控制，间接费用按照不超过直接费用扣除设备购置费的一定比例核定，其中100万元以下的不超过20%，100万元至300万元的不超过15%，300万元以上的不超过13%。</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绩效支出是指项目承担单位在间接费用中、为提高科研工作的绩效安排的相关支出，不设比例限制。</w:t>
      </w: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cs="Times New Roman"/>
        </w:rPr>
      </w:pPr>
    </w:p>
    <w:p>
      <w:pPr>
        <w:pStyle w:val="2"/>
        <w:rPr>
          <w:rFonts w:hint="eastAsia"/>
        </w:rPr>
      </w:pPr>
    </w:p>
    <w:p>
      <w:pPr>
        <w:pStyle w:val="2"/>
        <w:rPr>
          <w:rFonts w:hint="eastAsia"/>
        </w:rPr>
      </w:pPr>
    </w:p>
    <w:p>
      <w:pPr>
        <w:pStyle w:val="2"/>
        <w:rPr>
          <w:rFonts w:hint="eastAsia"/>
        </w:rPr>
      </w:pPr>
    </w:p>
    <w:tbl>
      <w:tblPr>
        <w:tblStyle w:val="4"/>
        <w:tblW w:w="977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95"/>
        <w:gridCol w:w="3836"/>
        <w:gridCol w:w="1845"/>
        <w:gridCol w:w="1702"/>
        <w:gridCol w:w="17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689" w:hRule="atLeast"/>
          <w:jc w:val="center"/>
        </w:trPr>
        <w:tc>
          <w:tcPr>
            <w:tcW w:w="9779" w:type="dxa"/>
            <w:gridSpan w:val="5"/>
            <w:tcBorders>
              <w:top w:val="single" w:color="auto" w:sz="6" w:space="0"/>
              <w:left w:val="single" w:color="auto" w:sz="4" w:space="0"/>
              <w:bottom w:val="single" w:color="auto" w:sz="4" w:space="0"/>
              <w:right w:val="single" w:color="auto" w:sz="4" w:space="0"/>
            </w:tcBorders>
            <w:noWrap w:val="0"/>
            <w:vAlign w:val="center"/>
          </w:tcPr>
          <w:p>
            <w:pPr>
              <w:spacing w:line="360" w:lineRule="auto"/>
              <w:ind w:right="567"/>
              <w:outlineLvl w:val="0"/>
              <w:rPr>
                <w:rFonts w:cs="Times New Roman"/>
                <w:sz w:val="24"/>
                <w:szCs w:val="24"/>
              </w:rPr>
            </w:pPr>
            <w:r>
              <w:rPr>
                <w:rFonts w:hint="eastAsia" w:ascii="宋体" w:hAnsi="宋体" w:cs="宋体"/>
                <w:b/>
                <w:sz w:val="28"/>
                <w:szCs w:val="28"/>
              </w:rPr>
              <w:t>九、经费概算表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565" w:hRule="atLeast"/>
          <w:jc w:val="center"/>
        </w:trPr>
        <w:tc>
          <w:tcPr>
            <w:tcW w:w="9779" w:type="dxa"/>
            <w:gridSpan w:val="5"/>
            <w:tcBorders>
              <w:top w:val="single" w:color="auto" w:sz="4"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hAnsi="宋体" w:cs="宋体"/>
                <w:b/>
                <w:sz w:val="24"/>
                <w:szCs w:val="24"/>
              </w:rPr>
            </w:pPr>
            <w:r>
              <w:rPr>
                <w:rFonts w:hint="eastAsia" w:ascii="宋体" w:hAnsi="宋体" w:cs="宋体"/>
                <w:sz w:val="24"/>
                <w:szCs w:val="24"/>
              </w:rPr>
              <w:t xml:space="preserve">                                                      单位：万元（保留两位小数）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序号</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预算科目名称</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合计</w:t>
            </w: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专项经费</w:t>
            </w: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自筹经费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bCs/>
                <w:sz w:val="24"/>
              </w:rPr>
            </w:pPr>
            <w:r>
              <w:rPr>
                <w:rFonts w:hint="eastAsia" w:ascii="宋体" w:hAnsi="宋体"/>
                <w:bCs/>
                <w:sz w:val="24"/>
              </w:rPr>
              <w:t>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bCs/>
                <w:sz w:val="24"/>
              </w:rPr>
            </w:pPr>
            <w:r>
              <w:rPr>
                <w:rFonts w:hint="eastAsia" w:ascii="宋体" w:hAnsi="宋体"/>
                <w:bCs/>
                <w:sz w:val="24"/>
              </w:rPr>
              <w:t>一、经费来源</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sz w:val="24"/>
              </w:rPr>
              <w:t>二、经费支出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sz w:val="24"/>
              </w:rPr>
            </w:pPr>
            <w:r>
              <w:rPr>
                <w:rFonts w:hint="eastAsia" w:ascii="宋体" w:hAnsi="宋体"/>
                <w:sz w:val="24"/>
              </w:rPr>
              <w:t>（一）直接经费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4</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1、设备费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5</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2、材料费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6</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3、测试化验加工费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7</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4、燃料动力费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hint="eastAsia" w:ascii="宋体" w:hAnsi="宋体"/>
                <w:sz w:val="24"/>
              </w:rPr>
            </w:pPr>
            <w:r>
              <w:rPr>
                <w:rFonts w:hint="eastAsia" w:ascii="宋体" w:hAnsi="宋体"/>
                <w:sz w:val="24"/>
              </w:rPr>
              <w:t>8</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5、</w:t>
            </w:r>
            <w:r>
              <w:rPr>
                <w:rFonts w:ascii="宋体" w:hAnsi="宋体"/>
                <w:color w:val="000000"/>
                <w:sz w:val="24"/>
              </w:rPr>
              <w:t>出版/文献/信息传播/知识产权事务费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9</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6、</w:t>
            </w:r>
            <w:r>
              <w:rPr>
                <w:rFonts w:hint="eastAsia" w:ascii="宋体" w:hAnsi="宋体"/>
                <w:sz w:val="24"/>
              </w:rPr>
              <w:t>会议/差旅/国际合作与交流费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10</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7、劳务费</w:t>
            </w:r>
            <w:r>
              <w:rPr>
                <w:rFonts w:hint="eastAsia" w:ascii="宋体" w:hAnsi="宋体"/>
                <w:color w:val="000000"/>
                <w:sz w:val="24"/>
              </w:rPr>
              <w:t>/</w:t>
            </w:r>
            <w:r>
              <w:rPr>
                <w:rFonts w:ascii="宋体" w:hAnsi="宋体"/>
                <w:color w:val="000000"/>
                <w:sz w:val="24"/>
              </w:rPr>
              <w:t>专家咨询费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其他支出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（二）间接经费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4"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ind w:firstLine="480" w:firstLineChars="200"/>
              <w:rPr>
                <w:rFonts w:hint="eastAsia" w:ascii="宋体" w:hAnsi="宋体"/>
                <w:sz w:val="24"/>
              </w:rPr>
            </w:pPr>
            <w:r>
              <w:rPr>
                <w:rFonts w:hint="eastAsia" w:ascii="宋体" w:hAnsi="宋体"/>
                <w:color w:val="000000"/>
                <w:sz w:val="24"/>
              </w:rPr>
              <w:t>其中：绩效支出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exact"/>
        <w:jc w:val="center"/>
        <w:outlineLvl w:val="0"/>
        <w:rPr>
          <w:rFonts w:hint="eastAsia" w:ascii="宋体" w:hAnsi="宋体"/>
          <w:b/>
          <w:bCs/>
          <w:sz w:val="32"/>
          <w:szCs w:val="32"/>
        </w:rPr>
      </w:pPr>
      <w:r>
        <w:rPr>
          <w:rFonts w:hint="eastAsia" w:ascii="宋体" w:hAnsi="宋体"/>
          <w:b/>
          <w:bCs/>
          <w:sz w:val="32"/>
          <w:szCs w:val="32"/>
        </w:rPr>
        <w:t>专项经费概算填报</w:t>
      </w:r>
      <w:r>
        <w:rPr>
          <w:rFonts w:ascii="宋体" w:hAnsi="宋体"/>
          <w:b/>
          <w:bCs/>
          <w:sz w:val="32"/>
          <w:szCs w:val="32"/>
        </w:rPr>
        <w:t>说明</w:t>
      </w:r>
    </w:p>
    <w:p>
      <w:pPr>
        <w:spacing w:line="360" w:lineRule="exact"/>
        <w:jc w:val="center"/>
        <w:outlineLvl w:val="0"/>
        <w:rPr>
          <w:rFonts w:hint="eastAsia" w:ascii="宋体" w:hAnsi="宋体"/>
          <w:sz w:val="24"/>
        </w:rPr>
      </w:pPr>
    </w:p>
    <w:p>
      <w:pPr>
        <w:autoSpaceDE w:val="0"/>
        <w:autoSpaceDN w:val="0"/>
        <w:adjustRightInd w:val="0"/>
        <w:spacing w:line="400" w:lineRule="exact"/>
        <w:ind w:firstLine="463" w:firstLineChars="192"/>
        <w:rPr>
          <w:rFonts w:hint="eastAsia" w:ascii="宋体" w:hAnsi="宋体"/>
          <w:b/>
          <w:sz w:val="24"/>
        </w:rPr>
      </w:pPr>
      <w:r>
        <w:rPr>
          <w:rFonts w:hint="eastAsia" w:ascii="宋体" w:hAnsi="宋体"/>
          <w:b/>
          <w:sz w:val="24"/>
        </w:rPr>
        <w:t>申请专项经费50万元及以上的请填写专项经费概算说明，填写前仔细阅读填报说明。</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一、直接费用</w:t>
      </w:r>
    </w:p>
    <w:p>
      <w:pPr>
        <w:spacing w:line="400" w:lineRule="exact"/>
        <w:ind w:firstLine="480" w:firstLineChars="200"/>
        <w:jc w:val="left"/>
        <w:rPr>
          <w:rFonts w:hint="eastAsia" w:ascii="宋体" w:hAnsi="宋体"/>
          <w:sz w:val="24"/>
        </w:rPr>
      </w:pPr>
      <w:r>
        <w:rPr>
          <w:rFonts w:hint="eastAsia" w:ascii="宋体" w:hAnsi="宋体"/>
          <w:sz w:val="24"/>
        </w:rPr>
        <w:t>1.设备费：</w:t>
      </w:r>
    </w:p>
    <w:p>
      <w:pPr>
        <w:spacing w:line="400" w:lineRule="exact"/>
        <w:ind w:firstLine="480" w:firstLineChars="200"/>
        <w:jc w:val="left"/>
        <w:rPr>
          <w:rFonts w:hint="eastAsia" w:ascii="宋体" w:hAnsi="宋体"/>
          <w:sz w:val="24"/>
        </w:rPr>
      </w:pPr>
      <w:r>
        <w:rPr>
          <w:rFonts w:hint="eastAsia" w:ascii="宋体" w:hAnsi="宋体"/>
          <w:sz w:val="24"/>
        </w:rPr>
        <w:t>【设备费编制过程中，对于单台套或某一类（同样的设备，单价×数量）价格大于1万元以上（含1万元）的购置设备、试制设备、以及租赁设备需单独列示，说明购置、试制、以及租赁改造设备的必要性、与项目任务研究的相关性、数量的合理性，并说明价格的合理性等。对于单价1万元以下的设备仅需合并列示设备的名称、数量以及金额即可。】</w:t>
      </w:r>
    </w:p>
    <w:p>
      <w:pPr>
        <w:spacing w:line="400" w:lineRule="exact"/>
        <w:ind w:firstLine="480" w:firstLineChars="200"/>
        <w:jc w:val="left"/>
        <w:rPr>
          <w:rFonts w:hint="eastAsia" w:ascii="宋体" w:hAnsi="宋体"/>
          <w:sz w:val="24"/>
        </w:rPr>
      </w:pPr>
      <w:r>
        <w:rPr>
          <w:rFonts w:hint="eastAsia" w:ascii="宋体" w:hAnsi="宋体"/>
          <w:sz w:val="24"/>
        </w:rPr>
        <w:t>2.材料费：</w:t>
      </w:r>
    </w:p>
    <w:p>
      <w:pPr>
        <w:spacing w:line="400" w:lineRule="exact"/>
        <w:ind w:firstLine="480" w:firstLineChars="200"/>
        <w:jc w:val="left"/>
        <w:rPr>
          <w:rFonts w:hint="eastAsia" w:ascii="宋体" w:hAnsi="宋体"/>
          <w:sz w:val="24"/>
        </w:rPr>
      </w:pPr>
      <w:r>
        <w:rPr>
          <w:rFonts w:hint="eastAsia" w:ascii="宋体" w:hAnsi="宋体"/>
          <w:sz w:val="24"/>
        </w:rPr>
        <w:t>【材料费编制过程中，对于量大价高的主要材料（某类材料的支出，即单价×所购数量占材料费科目的10%以上），应单独列示，说明购置材料与项目任务的相关性、购买的必要性、数量合理性、价格公允性等。其他辅助材料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3.测试化验加工费：</w:t>
      </w:r>
    </w:p>
    <w:p>
      <w:pPr>
        <w:spacing w:line="400" w:lineRule="exact"/>
        <w:ind w:firstLine="480" w:firstLineChars="200"/>
        <w:jc w:val="left"/>
        <w:rPr>
          <w:rFonts w:hint="eastAsia" w:ascii="宋体" w:hAnsi="宋体"/>
          <w:sz w:val="24"/>
        </w:rPr>
      </w:pPr>
      <w:r>
        <w:rPr>
          <w:rFonts w:hint="eastAsia" w:ascii="宋体" w:hAnsi="宋体"/>
          <w:sz w:val="24"/>
        </w:rPr>
        <w:t>【测试化验加工费在编制过程中，应对量大价高的主要测试化验加工项目（某一测试化验加工内容，即单价×数量总费用在0.5万元及以上）与项目任务的相关性、必要性、数量合理性、价格公允性等进行详细说明。其他测试化验加工项目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4.燃料动力费：</w:t>
      </w:r>
    </w:p>
    <w:p>
      <w:pPr>
        <w:spacing w:line="400" w:lineRule="exact"/>
        <w:ind w:firstLine="480" w:firstLineChars="200"/>
        <w:jc w:val="left"/>
        <w:rPr>
          <w:rFonts w:hint="eastAsia" w:ascii="宋体" w:hAnsi="宋体"/>
          <w:sz w:val="24"/>
        </w:rPr>
      </w:pPr>
      <w:r>
        <w:rPr>
          <w:rFonts w:hint="eastAsia" w:ascii="宋体" w:hAnsi="宋体"/>
          <w:sz w:val="24"/>
        </w:rPr>
        <w:t>【燃料动力费在编制过程中，应对量大价高的主要燃动消耗（某一项燃动消耗，即单价×数量总费用在0.5万元及以上）消耗内容、数量、价格等进行详细说明。其他燃动消耗可合并归类，仅预计支出金额即可。】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5.出版/文献/信息传播/知识产权事务费：</w:t>
      </w:r>
    </w:p>
    <w:p>
      <w:pPr>
        <w:spacing w:line="400" w:lineRule="exact"/>
        <w:ind w:firstLine="480" w:firstLineChars="200"/>
        <w:jc w:val="left"/>
        <w:rPr>
          <w:rFonts w:hint="eastAsia" w:ascii="宋体" w:hAnsi="宋体"/>
          <w:sz w:val="24"/>
        </w:rPr>
      </w:pPr>
      <w:r>
        <w:rPr>
          <w:rFonts w:hint="eastAsia" w:ascii="宋体" w:hAnsi="宋体"/>
          <w:sz w:val="24"/>
        </w:rPr>
        <w:t>【编制过程中，对于购买1万元以上的专用软件，需说明与项目任务的相关性、必要性、数量合理性、价格公允性等。对于本科目其他支出可根据类别合并进行预计，简单说明类别、数量、支出金额即可。】</w:t>
      </w:r>
    </w:p>
    <w:p>
      <w:pPr>
        <w:spacing w:line="400" w:lineRule="exact"/>
        <w:ind w:firstLine="480" w:firstLineChars="200"/>
        <w:jc w:val="left"/>
        <w:rPr>
          <w:rFonts w:hint="eastAsia" w:ascii="宋体" w:hAnsi="宋体"/>
          <w:sz w:val="24"/>
        </w:rPr>
      </w:pPr>
      <w:r>
        <w:rPr>
          <w:rFonts w:hint="eastAsia" w:ascii="宋体" w:hAnsi="宋体"/>
          <w:sz w:val="24"/>
        </w:rPr>
        <w:t>6.会议/差旅/国际合作交流费：</w:t>
      </w:r>
    </w:p>
    <w:p>
      <w:pPr>
        <w:spacing w:line="400" w:lineRule="exact"/>
        <w:ind w:firstLine="480" w:firstLineChars="200"/>
        <w:jc w:val="left"/>
        <w:rPr>
          <w:rFonts w:hint="eastAsia" w:ascii="宋体" w:hAnsi="宋体"/>
          <w:sz w:val="24"/>
        </w:rPr>
      </w:pPr>
      <w:r>
        <w:rPr>
          <w:rFonts w:hint="eastAsia" w:ascii="宋体" w:hAnsi="宋体"/>
          <w:sz w:val="24"/>
        </w:rPr>
        <w:t>【会议费编制过程中，可根据会议类别合并进行预计，简单说明会议次数、人数、天数即可。差旅费编制过程中，可根据差旅类别合并进行预计，简单说明出差次数、人数、天数即可。国际合作交流费编制过程中，可根据出访和来华2部分进行预计，每部分简单说明目的地、人数、天数即可。】</w:t>
      </w:r>
    </w:p>
    <w:p>
      <w:pPr>
        <w:spacing w:line="400" w:lineRule="exact"/>
        <w:ind w:firstLine="480" w:firstLineChars="200"/>
        <w:jc w:val="left"/>
        <w:rPr>
          <w:rFonts w:hint="eastAsia" w:ascii="宋体" w:hAnsi="宋体"/>
          <w:sz w:val="24"/>
        </w:rPr>
      </w:pPr>
      <w:r>
        <w:rPr>
          <w:rFonts w:hint="eastAsia" w:ascii="宋体" w:hAnsi="宋体"/>
          <w:sz w:val="24"/>
        </w:rPr>
        <w:t>7.劳务费/专家咨询费：</w:t>
      </w:r>
    </w:p>
    <w:p>
      <w:pPr>
        <w:spacing w:line="400" w:lineRule="exact"/>
        <w:ind w:firstLine="480" w:firstLineChars="200"/>
        <w:jc w:val="left"/>
        <w:rPr>
          <w:rFonts w:hint="eastAsia" w:ascii="宋体" w:hAnsi="宋体"/>
          <w:sz w:val="24"/>
        </w:rPr>
      </w:pPr>
      <w:r>
        <w:rPr>
          <w:rFonts w:hint="eastAsia" w:ascii="宋体" w:hAnsi="宋体"/>
          <w:sz w:val="24"/>
        </w:rPr>
        <w:t>【劳务费编制过程中，根据劳务支出类别合并进行预计，如劳务费支出占总体直接费用支出的20%以上，则应对劳务人员的工作内容与项目任务的相关性、人员数量、工作时间等进行详细说明；如不足20%，则仅需按每类劳务聘用人员，简单列示人员数量、工作时间、支出金额即可。 专家咨询费编制过程中，根据专家咨询类别合并进行预计，简单列示人数、天数即可。】</w:t>
      </w:r>
    </w:p>
    <w:p>
      <w:pPr>
        <w:spacing w:line="400" w:lineRule="exact"/>
        <w:ind w:firstLine="480" w:firstLineChars="200"/>
        <w:jc w:val="left"/>
        <w:rPr>
          <w:rFonts w:hint="eastAsia" w:ascii="宋体" w:hAnsi="宋体"/>
          <w:sz w:val="24"/>
        </w:rPr>
      </w:pPr>
      <w:r>
        <w:rPr>
          <w:rFonts w:hint="eastAsia" w:ascii="宋体" w:hAnsi="宋体"/>
          <w:sz w:val="24"/>
        </w:rPr>
        <w:t>8.其他支出：</w:t>
      </w:r>
    </w:p>
    <w:p>
      <w:pPr>
        <w:spacing w:line="400" w:lineRule="exact"/>
        <w:ind w:firstLine="480" w:firstLineChars="200"/>
        <w:jc w:val="left"/>
        <w:rPr>
          <w:rFonts w:hint="eastAsia" w:ascii="宋体" w:hAnsi="宋体"/>
          <w:sz w:val="24"/>
        </w:rPr>
      </w:pPr>
      <w:r>
        <w:rPr>
          <w:rFonts w:hint="eastAsia" w:ascii="宋体" w:hAnsi="宋体"/>
          <w:sz w:val="24"/>
        </w:rPr>
        <w:t>【项目在研究开发过程中发生的除上述费用之外的其他支出，应当在申请概算时单独列示，单独核定。其他费用必须在“概算说明书”中详细说明与任务合同书中研究任务的相关性，并详细列示概算依据。】</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二、间接费用</w:t>
      </w:r>
    </w:p>
    <w:p>
      <w:pPr>
        <w:spacing w:line="400" w:lineRule="exact"/>
        <w:ind w:firstLine="480" w:firstLineChars="200"/>
        <w:jc w:val="left"/>
        <w:rPr>
          <w:rFonts w:hint="eastAsia" w:ascii="宋体" w:hAnsi="宋体"/>
          <w:sz w:val="24"/>
        </w:rPr>
      </w:pPr>
      <w:r>
        <w:rPr>
          <w:rFonts w:hint="eastAsia" w:ascii="宋体" w:hAnsi="宋体"/>
          <w:sz w:val="24"/>
        </w:rPr>
        <w:t>【项目承担单位为项目研究提供的房屋占用，日常水、电、气、暖消耗，有关管理费用的补助支出，以及绩效支出等。】</w:t>
      </w:r>
    </w:p>
    <w:p>
      <w:pPr>
        <w:spacing w:line="360" w:lineRule="exact"/>
        <w:jc w:val="center"/>
        <w:outlineLvl w:val="0"/>
        <w:rPr>
          <w:rFonts w:hint="eastAsia" w:ascii="宋体" w:hAnsi="宋体"/>
          <w:b/>
          <w:bCs/>
          <w:sz w:val="32"/>
          <w:szCs w:val="32"/>
        </w:rPr>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cs="Times New Roman"/>
                <w:b/>
                <w:sz w:val="28"/>
                <w:szCs w:val="28"/>
              </w:rPr>
            </w:pPr>
            <w:r>
              <w:rPr>
                <w:rFonts w:hint="eastAsia" w:cs="Times New Roman"/>
                <w:b/>
                <w:sz w:val="28"/>
              </w:rPr>
              <w:t>十、专项经费概算说明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3" w:hRule="atLeast"/>
        </w:trPr>
        <w:tc>
          <w:tcPr>
            <w:tcW w:w="9539" w:type="dxa"/>
            <w:noWrap w:val="0"/>
            <w:vAlign w:val="top"/>
          </w:tcPr>
          <w:p>
            <w:pPr>
              <w:spacing w:line="400" w:lineRule="exact"/>
              <w:rPr>
                <w:rFonts w:ascii="宋体" w:cs="Times New Roman"/>
                <w:sz w:val="24"/>
                <w:szCs w:val="24"/>
              </w:rPr>
            </w:pPr>
          </w:p>
        </w:tc>
      </w:tr>
    </w:tbl>
    <w:p>
      <w:pPr>
        <w:spacing w:line="400" w:lineRule="exact"/>
        <w:rPr>
          <w:sz w:val="24"/>
          <w:szCs w:val="24"/>
        </w:rPr>
      </w:pPr>
      <w:r>
        <w:rPr>
          <w:rFonts w:hint="eastAsia"/>
          <w:sz w:val="24"/>
          <w:szCs w:val="24"/>
        </w:rPr>
        <w:t>注: 1.申请专项经费总额50万元及以上的项目，须对申请的专项经费进行概算说明。</w:t>
      </w:r>
    </w:p>
    <w:p>
      <w:pPr>
        <w:spacing w:line="400" w:lineRule="exact"/>
        <w:rPr>
          <w:rFonts w:hint="eastAsia"/>
          <w:sz w:val="24"/>
          <w:szCs w:val="24"/>
        </w:rPr>
      </w:pPr>
      <w:r>
        <w:rPr>
          <w:rFonts w:hint="eastAsia"/>
          <w:sz w:val="24"/>
          <w:szCs w:val="24"/>
        </w:rPr>
        <w:t xml:space="preserve">   2.请对概算表内列示的各支出科目的主要用途、与项目研究的相关性及测算方法、测算</w:t>
      </w:r>
    </w:p>
    <w:p>
      <w:pPr>
        <w:tabs>
          <w:tab w:val="left" w:pos="420"/>
        </w:tabs>
        <w:spacing w:line="400" w:lineRule="exact"/>
        <w:ind w:left="421" w:leftChars="-28" w:hanging="480" w:hangingChars="200"/>
        <w:rPr>
          <w:rFonts w:hint="eastAsia"/>
          <w:sz w:val="24"/>
          <w:szCs w:val="24"/>
        </w:rPr>
      </w:pPr>
      <w:r>
        <w:rPr>
          <w:rFonts w:hint="eastAsia"/>
          <w:sz w:val="24"/>
          <w:szCs w:val="24"/>
        </w:rPr>
        <w:t xml:space="preserve">     依据进行分析说明。</w:t>
      </w:r>
    </w:p>
    <w:p>
      <w:pPr>
        <w:spacing w:line="400" w:lineRule="exact"/>
        <w:rPr>
          <w:rFonts w:hint="eastAsia"/>
          <w:sz w:val="28"/>
        </w:rPr>
      </w:pPr>
      <w:r>
        <w:rPr>
          <w:rFonts w:hint="eastAsia"/>
          <w:sz w:val="24"/>
          <w:szCs w:val="24"/>
        </w:rPr>
        <w:t xml:space="preserve">   3.请按“专项经费概算填报</w:t>
      </w:r>
      <w:r>
        <w:rPr>
          <w:sz w:val="24"/>
          <w:szCs w:val="24"/>
        </w:rPr>
        <w:t>说明</w:t>
      </w:r>
      <w:r>
        <w:rPr>
          <w:rFonts w:hint="eastAsia"/>
          <w:sz w:val="24"/>
          <w:szCs w:val="24"/>
        </w:rPr>
        <w:t>”中的要求对专项经费概算进行说明。</w:t>
      </w:r>
    </w:p>
    <w:p>
      <w:pPr>
        <w:ind w:firstLine="420" w:firstLineChars="200"/>
      </w:pPr>
    </w:p>
    <w:p/>
    <w:p>
      <w:pPr>
        <w:rPr>
          <w:rFonts w:hint="eastAsia"/>
        </w:rPr>
        <w:sectPr>
          <w:footerReference r:id="rId3" w:type="default"/>
          <w:pgSz w:w="11906" w:h="16838"/>
          <w:pgMar w:top="1588" w:right="794" w:bottom="2098" w:left="1588" w:header="851" w:footer="992" w:gutter="0"/>
          <w:cols w:space="720" w:num="1"/>
          <w:titlePg/>
          <w:docGrid w:type="lines" w:linePitch="312" w:charSpace="0"/>
        </w:sectPr>
      </w:pPr>
    </w:p>
    <w:p>
      <w:pPr>
        <w:rPr>
          <w:rFonts w:cs="Times New Roman"/>
          <w:sz w:val="24"/>
          <w:szCs w:val="24"/>
        </w:rPr>
      </w:pPr>
    </w:p>
    <w:tbl>
      <w:tblPr>
        <w:tblStyle w:val="4"/>
        <w:tblpPr w:leftFromText="180" w:rightFromText="180" w:vertAnchor="text" w:horzAnchor="margin" w:tblpY="306"/>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984"/>
        <w:gridCol w:w="1985"/>
        <w:gridCol w:w="1276"/>
        <w:gridCol w:w="850"/>
        <w:gridCol w:w="851"/>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716" w:type="dxa"/>
            <w:gridSpan w:val="10"/>
            <w:noWrap w:val="0"/>
            <w:vAlign w:val="top"/>
          </w:tcPr>
          <w:p>
            <w:pPr>
              <w:ind w:right="1120"/>
              <w:jc w:val="left"/>
              <w:rPr>
                <w:rFonts w:cs="宋体"/>
                <w:b/>
                <w:sz w:val="28"/>
                <w:szCs w:val="28"/>
              </w:rPr>
            </w:pPr>
            <w:r>
              <w:rPr>
                <w:rFonts w:hint="eastAsia" w:cs="宋体"/>
                <w:b/>
                <w:sz w:val="28"/>
                <w:szCs w:val="28"/>
                <w:lang w:eastAsia="zh-CN"/>
              </w:rPr>
              <w:t>十一、</w:t>
            </w:r>
            <w:r>
              <w:rPr>
                <w:rFonts w:cs="宋体"/>
                <w:b/>
                <w:sz w:val="28"/>
                <w:szCs w:val="28"/>
              </w:rPr>
              <w:t>项目</w:t>
            </w:r>
            <w:r>
              <w:rPr>
                <w:rFonts w:hint="eastAsia" w:cs="宋体"/>
                <w:b/>
                <w:sz w:val="28"/>
                <w:szCs w:val="28"/>
              </w:rPr>
              <w:t>预算明细表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3716" w:type="dxa"/>
            <w:gridSpan w:val="10"/>
            <w:noWrap w:val="0"/>
            <w:vAlign w:val="bottom"/>
          </w:tcPr>
          <w:p>
            <w:pPr>
              <w:ind w:right="1120" w:firstLine="10080" w:firstLineChars="4200"/>
              <w:jc w:val="right"/>
              <w:rPr>
                <w:rFonts w:cs="宋体"/>
                <w:b/>
                <w:sz w:val="28"/>
                <w:szCs w:val="28"/>
              </w:rPr>
            </w:pPr>
            <w:r>
              <w:rPr>
                <w:rFonts w:hint="eastAsia" w:cs="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vMerge w:val="restart"/>
            <w:noWrap w:val="0"/>
            <w:vAlign w:val="center"/>
          </w:tcPr>
          <w:p>
            <w:pPr>
              <w:jc w:val="center"/>
              <w:rPr>
                <w:rFonts w:cs="宋体"/>
                <w:sz w:val="24"/>
                <w:szCs w:val="24"/>
              </w:rPr>
            </w:pPr>
          </w:p>
          <w:p>
            <w:pPr>
              <w:jc w:val="center"/>
              <w:rPr>
                <w:rFonts w:cs="Times New Roman"/>
                <w:sz w:val="24"/>
                <w:szCs w:val="24"/>
              </w:rPr>
            </w:pPr>
            <w:r>
              <w:rPr>
                <w:rFonts w:hint="eastAsia" w:cs="宋体"/>
                <w:sz w:val="24"/>
                <w:szCs w:val="24"/>
              </w:rPr>
              <w:t>序号</w:t>
            </w:r>
          </w:p>
        </w:tc>
        <w:tc>
          <w:tcPr>
            <w:tcW w:w="1843"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cs="Times New Roman"/>
                <w:sz w:val="24"/>
                <w:szCs w:val="24"/>
              </w:rPr>
              <w:t>单位名称</w:t>
            </w:r>
          </w:p>
        </w:tc>
        <w:tc>
          <w:tcPr>
            <w:tcW w:w="1984"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Times New Roman"/>
                <w:sz w:val="24"/>
                <w:szCs w:val="24"/>
              </w:rPr>
              <w:t>单位类型（承担单位/合作单位）</w:t>
            </w:r>
          </w:p>
        </w:tc>
        <w:tc>
          <w:tcPr>
            <w:tcW w:w="1985"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任务分工</w:t>
            </w:r>
          </w:p>
        </w:tc>
        <w:tc>
          <w:tcPr>
            <w:tcW w:w="1276"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宋体"/>
                <w:sz w:val="24"/>
                <w:szCs w:val="24"/>
              </w:rPr>
              <w:t>研究任务</w:t>
            </w:r>
          </w:p>
          <w:p>
            <w:pPr>
              <w:jc w:val="center"/>
              <w:rPr>
                <w:rFonts w:cs="Times New Roman"/>
                <w:sz w:val="24"/>
                <w:szCs w:val="24"/>
              </w:rPr>
            </w:pPr>
            <w:r>
              <w:rPr>
                <w:rFonts w:hint="eastAsia" w:cs="宋体"/>
                <w:sz w:val="24"/>
                <w:szCs w:val="24"/>
              </w:rPr>
              <w:t>负责人</w:t>
            </w:r>
          </w:p>
        </w:tc>
        <w:tc>
          <w:tcPr>
            <w:tcW w:w="850"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合计</w:t>
            </w:r>
          </w:p>
        </w:tc>
        <w:tc>
          <w:tcPr>
            <w:tcW w:w="3544" w:type="dxa"/>
            <w:gridSpan w:val="3"/>
            <w:noWrap w:val="0"/>
            <w:vAlign w:val="center"/>
          </w:tcPr>
          <w:p>
            <w:pPr>
              <w:jc w:val="center"/>
              <w:rPr>
                <w:rFonts w:cs="Times New Roman"/>
                <w:sz w:val="24"/>
                <w:szCs w:val="24"/>
              </w:rPr>
            </w:pPr>
            <w:r>
              <w:rPr>
                <w:rFonts w:hint="eastAsia" w:cs="宋体"/>
                <w:sz w:val="24"/>
                <w:szCs w:val="24"/>
              </w:rPr>
              <w:t>专项经费</w:t>
            </w:r>
          </w:p>
        </w:tc>
        <w:tc>
          <w:tcPr>
            <w:tcW w:w="1417" w:type="dxa"/>
            <w:vMerge w:val="restart"/>
            <w:noWrap w:val="0"/>
            <w:vAlign w:val="center"/>
          </w:tcPr>
          <w:p>
            <w:pPr>
              <w:jc w:val="center"/>
              <w:rPr>
                <w:rFonts w:cs="Times New Roman"/>
                <w:sz w:val="24"/>
                <w:szCs w:val="24"/>
              </w:rPr>
            </w:pPr>
          </w:p>
          <w:p>
            <w:pPr>
              <w:jc w:val="center"/>
              <w:rPr>
                <w:rFonts w:cs="宋体"/>
                <w:sz w:val="24"/>
                <w:szCs w:val="24"/>
              </w:rPr>
            </w:pPr>
          </w:p>
          <w:p>
            <w:pPr>
              <w:jc w:val="center"/>
              <w:rPr>
                <w:rFonts w:cs="Times New Roman"/>
                <w:sz w:val="24"/>
                <w:szCs w:val="24"/>
              </w:rPr>
            </w:pPr>
            <w:r>
              <w:rPr>
                <w:rFonts w:hint="eastAsia" w:cs="宋体"/>
                <w:sz w:val="24"/>
                <w:szCs w:val="24"/>
              </w:rPr>
              <w:t>自筹经费</w:t>
            </w:r>
          </w:p>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vMerge w:val="continue"/>
            <w:noWrap w:val="0"/>
            <w:vAlign w:val="center"/>
          </w:tcPr>
          <w:p>
            <w:pPr>
              <w:jc w:val="center"/>
              <w:rPr>
                <w:rFonts w:cs="Times New Roman"/>
                <w:sz w:val="24"/>
                <w:szCs w:val="24"/>
              </w:rPr>
            </w:pPr>
          </w:p>
        </w:tc>
        <w:tc>
          <w:tcPr>
            <w:tcW w:w="1843" w:type="dxa"/>
            <w:vMerge w:val="continue"/>
            <w:noWrap w:val="0"/>
            <w:vAlign w:val="center"/>
          </w:tcPr>
          <w:p>
            <w:pPr>
              <w:widowControl/>
              <w:jc w:val="center"/>
              <w:rPr>
                <w:rFonts w:ascii="宋体" w:cs="Times New Roman"/>
                <w:color w:val="000000"/>
                <w:kern w:val="0"/>
                <w:sz w:val="24"/>
                <w:szCs w:val="24"/>
              </w:rPr>
            </w:pPr>
          </w:p>
        </w:tc>
        <w:tc>
          <w:tcPr>
            <w:tcW w:w="1984" w:type="dxa"/>
            <w:vMerge w:val="continue"/>
            <w:noWrap w:val="0"/>
            <w:vAlign w:val="center"/>
          </w:tcPr>
          <w:p>
            <w:pPr>
              <w:jc w:val="center"/>
              <w:rPr>
                <w:rFonts w:cs="Times New Roman"/>
                <w:sz w:val="24"/>
                <w:szCs w:val="24"/>
              </w:rPr>
            </w:pPr>
          </w:p>
        </w:tc>
        <w:tc>
          <w:tcPr>
            <w:tcW w:w="1985" w:type="dxa"/>
            <w:vMerge w:val="continue"/>
            <w:noWrap w:val="0"/>
            <w:vAlign w:val="center"/>
          </w:tcPr>
          <w:p>
            <w:pPr>
              <w:widowControl/>
              <w:jc w:val="center"/>
              <w:rPr>
                <w:rFonts w:cs="Times New Roman"/>
                <w:sz w:val="24"/>
                <w:szCs w:val="24"/>
              </w:rPr>
            </w:pPr>
          </w:p>
        </w:tc>
        <w:tc>
          <w:tcPr>
            <w:tcW w:w="1276" w:type="dxa"/>
            <w:vMerge w:val="continue"/>
            <w:noWrap w:val="0"/>
            <w:vAlign w:val="center"/>
          </w:tcPr>
          <w:p>
            <w:pPr>
              <w:jc w:val="center"/>
              <w:rPr>
                <w:rFonts w:cs="Times New Roman"/>
                <w:sz w:val="24"/>
                <w:szCs w:val="24"/>
              </w:rPr>
            </w:pPr>
          </w:p>
        </w:tc>
        <w:tc>
          <w:tcPr>
            <w:tcW w:w="850" w:type="dxa"/>
            <w:vMerge w:val="continue"/>
            <w:noWrap w:val="0"/>
            <w:vAlign w:val="center"/>
          </w:tcPr>
          <w:p>
            <w:pPr>
              <w:widowControl/>
              <w:jc w:val="center"/>
              <w:rPr>
                <w:rFonts w:cs="Times New Roman"/>
                <w:sz w:val="24"/>
                <w:szCs w:val="24"/>
              </w:rPr>
            </w:pPr>
          </w:p>
        </w:tc>
        <w:tc>
          <w:tcPr>
            <w:tcW w:w="851" w:type="dxa"/>
            <w:noWrap w:val="0"/>
            <w:vAlign w:val="center"/>
          </w:tcPr>
          <w:p>
            <w:pPr>
              <w:jc w:val="center"/>
              <w:rPr>
                <w:rFonts w:cs="Times New Roman"/>
                <w:sz w:val="24"/>
                <w:szCs w:val="24"/>
              </w:rPr>
            </w:pPr>
            <w:r>
              <w:rPr>
                <w:rFonts w:hint="eastAsia" w:cs="宋体"/>
                <w:sz w:val="24"/>
                <w:szCs w:val="24"/>
              </w:rPr>
              <w:t>小计</w:t>
            </w:r>
          </w:p>
        </w:tc>
        <w:tc>
          <w:tcPr>
            <w:tcW w:w="1417" w:type="dxa"/>
            <w:noWrap w:val="0"/>
            <w:vAlign w:val="center"/>
          </w:tcPr>
          <w:p>
            <w:pPr>
              <w:widowControl/>
              <w:ind w:firstLine="360" w:firstLineChars="150"/>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直接费用</w:t>
            </w:r>
          </w:p>
        </w:tc>
        <w:tc>
          <w:tcPr>
            <w:tcW w:w="1276" w:type="dxa"/>
            <w:noWrap w:val="0"/>
            <w:vAlign w:val="center"/>
          </w:tcPr>
          <w:p>
            <w:pPr>
              <w:widowControl/>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间接费用</w:t>
            </w:r>
          </w:p>
        </w:tc>
        <w:tc>
          <w:tcPr>
            <w:tcW w:w="1417" w:type="dxa"/>
            <w:vMerge w:val="continue"/>
            <w:noWrap w:val="0"/>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bl>
    <w:p>
      <w:pPr>
        <w:rPr>
          <w:rFonts w:cs="Times New Roman"/>
          <w:sz w:val="24"/>
          <w:szCs w:val="24"/>
        </w:rPr>
      </w:pPr>
    </w:p>
    <w:p>
      <w:pPr>
        <w:rPr>
          <w:rFonts w:cs="Times New Roman"/>
          <w:sz w:val="24"/>
          <w:szCs w:val="24"/>
        </w:rPr>
      </w:pPr>
      <w:r>
        <w:rPr>
          <w:rFonts w:cs="Times New Roman"/>
          <w:sz w:val="24"/>
          <w:szCs w:val="24"/>
        </w:rPr>
        <w:br w:type="page"/>
      </w:r>
    </w:p>
    <w:tbl>
      <w:tblPr>
        <w:tblStyle w:val="4"/>
        <w:tblW w:w="14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0"/>
        <w:gridCol w:w="709"/>
        <w:gridCol w:w="850"/>
        <w:gridCol w:w="1843"/>
        <w:gridCol w:w="1276"/>
        <w:gridCol w:w="1134"/>
        <w:gridCol w:w="1134"/>
        <w:gridCol w:w="1701"/>
        <w:gridCol w:w="1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187" w:type="dxa"/>
            <w:gridSpan w:val="11"/>
            <w:noWrap w:val="0"/>
            <w:vAlign w:val="top"/>
          </w:tcPr>
          <w:p>
            <w:pPr>
              <w:rPr>
                <w:rFonts w:eastAsia="黑体" w:cs="Times New Roman"/>
                <w:b/>
                <w:sz w:val="28"/>
                <w:szCs w:val="28"/>
              </w:rPr>
            </w:pPr>
            <w:r>
              <w:rPr>
                <w:rFonts w:hint="eastAsia" w:cs="宋体"/>
                <w:b/>
                <w:sz w:val="28"/>
                <w:szCs w:val="28"/>
              </w:rPr>
              <w:t>十</w:t>
            </w:r>
            <w:r>
              <w:rPr>
                <w:rFonts w:hint="eastAsia" w:cs="宋体"/>
                <w:b/>
                <w:sz w:val="28"/>
                <w:szCs w:val="28"/>
                <w:lang w:eastAsia="zh-CN"/>
              </w:rPr>
              <w:t>二</w:t>
            </w:r>
            <w:r>
              <w:rPr>
                <w:rFonts w:hint="eastAsia" w:cs="宋体"/>
                <w:b/>
                <w:sz w:val="28"/>
                <w:szCs w:val="28"/>
              </w:rPr>
              <w:t>、参加人员及分工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34" w:type="dxa"/>
            <w:noWrap w:val="0"/>
            <w:vAlign w:val="center"/>
          </w:tcPr>
          <w:p>
            <w:pPr>
              <w:jc w:val="center"/>
              <w:rPr>
                <w:rFonts w:cs="Times New Roman"/>
                <w:sz w:val="24"/>
                <w:szCs w:val="24"/>
              </w:rPr>
            </w:pPr>
            <w:r>
              <w:rPr>
                <w:rFonts w:hint="eastAsia" w:cs="宋体"/>
                <w:sz w:val="24"/>
                <w:szCs w:val="24"/>
              </w:rPr>
              <w:t>序号</w:t>
            </w:r>
          </w:p>
        </w:tc>
        <w:tc>
          <w:tcPr>
            <w:tcW w:w="1060" w:type="dxa"/>
            <w:noWrap w:val="0"/>
            <w:vAlign w:val="center"/>
          </w:tcPr>
          <w:p>
            <w:pPr>
              <w:jc w:val="center"/>
              <w:rPr>
                <w:rFonts w:cs="Times New Roman"/>
                <w:sz w:val="24"/>
                <w:szCs w:val="24"/>
              </w:rPr>
            </w:pPr>
            <w:r>
              <w:rPr>
                <w:rFonts w:hint="eastAsia" w:cs="宋体"/>
                <w:sz w:val="24"/>
                <w:szCs w:val="24"/>
              </w:rPr>
              <w:t>姓名</w:t>
            </w:r>
          </w:p>
        </w:tc>
        <w:tc>
          <w:tcPr>
            <w:tcW w:w="709" w:type="dxa"/>
            <w:noWrap w:val="0"/>
            <w:vAlign w:val="center"/>
          </w:tcPr>
          <w:p>
            <w:pPr>
              <w:widowControl/>
              <w:jc w:val="center"/>
              <w:rPr>
                <w:rFonts w:cs="Times New Roman"/>
                <w:sz w:val="24"/>
                <w:szCs w:val="24"/>
              </w:rPr>
            </w:pPr>
            <w:r>
              <w:rPr>
                <w:rFonts w:hint="eastAsia" w:cs="宋体"/>
                <w:sz w:val="24"/>
                <w:szCs w:val="24"/>
              </w:rPr>
              <w:t>性别</w:t>
            </w:r>
          </w:p>
        </w:tc>
        <w:tc>
          <w:tcPr>
            <w:tcW w:w="850" w:type="dxa"/>
            <w:noWrap w:val="0"/>
            <w:vAlign w:val="center"/>
          </w:tcPr>
          <w:p>
            <w:pPr>
              <w:widowControl/>
              <w:jc w:val="center"/>
              <w:rPr>
                <w:rFonts w:cs="Times New Roman"/>
                <w:sz w:val="24"/>
                <w:szCs w:val="24"/>
              </w:rPr>
            </w:pPr>
            <w:r>
              <w:rPr>
                <w:rFonts w:hint="eastAsia" w:cs="宋体"/>
                <w:sz w:val="24"/>
                <w:szCs w:val="24"/>
              </w:rPr>
              <w:t>年龄</w:t>
            </w:r>
          </w:p>
        </w:tc>
        <w:tc>
          <w:tcPr>
            <w:tcW w:w="1843" w:type="dxa"/>
            <w:noWrap w:val="0"/>
            <w:vAlign w:val="center"/>
          </w:tcPr>
          <w:p>
            <w:pPr>
              <w:jc w:val="center"/>
              <w:rPr>
                <w:rFonts w:cs="Times New Roman"/>
                <w:sz w:val="24"/>
                <w:szCs w:val="24"/>
              </w:rPr>
            </w:pPr>
            <w:r>
              <w:rPr>
                <w:rFonts w:hint="eastAsia" w:cs="宋体"/>
                <w:sz w:val="24"/>
                <w:szCs w:val="24"/>
              </w:rPr>
              <w:t>证件号码</w:t>
            </w:r>
          </w:p>
        </w:tc>
        <w:tc>
          <w:tcPr>
            <w:tcW w:w="1276" w:type="dxa"/>
            <w:noWrap w:val="0"/>
            <w:vAlign w:val="center"/>
          </w:tcPr>
          <w:p>
            <w:pPr>
              <w:jc w:val="center"/>
              <w:rPr>
                <w:rFonts w:cs="Times New Roman"/>
                <w:sz w:val="24"/>
                <w:szCs w:val="24"/>
              </w:rPr>
            </w:pPr>
            <w:r>
              <w:rPr>
                <w:rFonts w:hint="eastAsia" w:cs="宋体"/>
                <w:sz w:val="24"/>
                <w:szCs w:val="24"/>
              </w:rPr>
              <w:t>职称</w:t>
            </w:r>
          </w:p>
        </w:tc>
        <w:tc>
          <w:tcPr>
            <w:tcW w:w="1134" w:type="dxa"/>
            <w:noWrap w:val="0"/>
            <w:vAlign w:val="center"/>
          </w:tcPr>
          <w:p>
            <w:pPr>
              <w:jc w:val="center"/>
              <w:rPr>
                <w:rFonts w:cs="Times New Roman"/>
                <w:sz w:val="24"/>
                <w:szCs w:val="24"/>
              </w:rPr>
            </w:pPr>
            <w:r>
              <w:rPr>
                <w:rFonts w:hint="eastAsia" w:cs="宋体"/>
                <w:sz w:val="24"/>
                <w:szCs w:val="24"/>
              </w:rPr>
              <w:t>学历</w:t>
            </w:r>
          </w:p>
        </w:tc>
        <w:tc>
          <w:tcPr>
            <w:tcW w:w="1134" w:type="dxa"/>
            <w:noWrap w:val="0"/>
            <w:vAlign w:val="center"/>
          </w:tcPr>
          <w:p>
            <w:pPr>
              <w:jc w:val="center"/>
              <w:rPr>
                <w:rFonts w:cs="Times New Roman"/>
                <w:sz w:val="24"/>
                <w:szCs w:val="24"/>
              </w:rPr>
            </w:pPr>
            <w:r>
              <w:rPr>
                <w:rFonts w:hint="eastAsia" w:cs="宋体"/>
                <w:sz w:val="24"/>
                <w:szCs w:val="24"/>
              </w:rPr>
              <w:t>学位</w:t>
            </w:r>
          </w:p>
        </w:tc>
        <w:tc>
          <w:tcPr>
            <w:tcW w:w="1701" w:type="dxa"/>
            <w:noWrap w:val="0"/>
            <w:vAlign w:val="center"/>
          </w:tcPr>
          <w:p>
            <w:pPr>
              <w:jc w:val="center"/>
              <w:rPr>
                <w:rFonts w:cs="Times New Roman"/>
                <w:sz w:val="24"/>
                <w:szCs w:val="24"/>
              </w:rPr>
            </w:pPr>
            <w:r>
              <w:rPr>
                <w:rFonts w:hint="eastAsia" w:cs="宋体"/>
                <w:sz w:val="24"/>
                <w:szCs w:val="24"/>
              </w:rPr>
              <w:t>现从事专业</w:t>
            </w:r>
          </w:p>
        </w:tc>
        <w:tc>
          <w:tcPr>
            <w:tcW w:w="1559" w:type="dxa"/>
            <w:noWrap w:val="0"/>
            <w:vAlign w:val="center"/>
          </w:tcPr>
          <w:p>
            <w:pPr>
              <w:jc w:val="center"/>
              <w:rPr>
                <w:rFonts w:cs="Times New Roman"/>
                <w:sz w:val="24"/>
                <w:szCs w:val="24"/>
              </w:rPr>
            </w:pPr>
            <w:r>
              <w:rPr>
                <w:rFonts w:hint="eastAsia" w:cs="宋体"/>
                <w:sz w:val="24"/>
                <w:szCs w:val="24"/>
              </w:rPr>
              <w:t>单位名称</w:t>
            </w:r>
          </w:p>
        </w:tc>
        <w:tc>
          <w:tcPr>
            <w:tcW w:w="2187" w:type="dxa"/>
            <w:noWrap w:val="0"/>
            <w:vAlign w:val="center"/>
          </w:tcPr>
          <w:p>
            <w:pPr>
              <w:jc w:val="center"/>
              <w:rPr>
                <w:rFonts w:cs="Times New Roman"/>
                <w:sz w:val="24"/>
                <w:szCs w:val="24"/>
              </w:rPr>
            </w:pPr>
            <w:r>
              <w:rPr>
                <w:rFonts w:hint="eastAsia"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bl>
    <w:p>
      <w:pPr>
        <w:rPr>
          <w:rFonts w:cs="Times New Roman"/>
          <w:sz w:val="24"/>
          <w:szCs w:val="24"/>
        </w:rPr>
      </w:pPr>
    </w:p>
    <w:p>
      <w:pPr>
        <w:pStyle w:val="2"/>
      </w:pPr>
    </w:p>
    <w:p>
      <w:pPr>
        <w:rPr>
          <w:rFonts w:cs="Times New Roman"/>
          <w:sz w:val="24"/>
          <w:szCs w:val="24"/>
        </w:rPr>
      </w:pPr>
    </w:p>
    <w:p>
      <w:pPr>
        <w:rPr>
          <w:rFonts w:cs="Times New Roman"/>
          <w:sz w:val="24"/>
          <w:szCs w:val="24"/>
        </w:rPr>
        <w:sectPr>
          <w:pgSz w:w="16838" w:h="11906" w:orient="landscape"/>
          <w:pgMar w:top="794" w:right="2098" w:bottom="1588" w:left="1588" w:header="851" w:footer="992" w:gutter="0"/>
          <w:cols w:space="720" w:num="1"/>
          <w:docGrid w:type="lines" w:linePitch="312" w:charSpace="0"/>
        </w:sectPr>
      </w:pPr>
    </w:p>
    <w:tbl>
      <w:tblPr>
        <w:tblStyle w:val="4"/>
        <w:tblpPr w:leftFromText="180" w:rightFromText="180" w:vertAnchor="text" w:horzAnchor="page" w:tblpXSpec="center" w:tblpY="780"/>
        <w:tblOverlap w:val="never"/>
        <w:tblW w:w="13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55"/>
        <w:gridCol w:w="2745"/>
        <w:gridCol w:w="3495"/>
        <w:gridCol w:w="945"/>
        <w:gridCol w:w="885"/>
        <w:gridCol w:w="7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70"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序号</w:t>
            </w:r>
          </w:p>
        </w:tc>
        <w:tc>
          <w:tcPr>
            <w:tcW w:w="285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绩效目标</w:t>
            </w:r>
          </w:p>
        </w:tc>
        <w:tc>
          <w:tcPr>
            <w:tcW w:w="274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绩效指标</w:t>
            </w:r>
          </w:p>
        </w:tc>
        <w:tc>
          <w:tcPr>
            <w:tcW w:w="349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指标描述</w:t>
            </w:r>
          </w:p>
        </w:tc>
        <w:tc>
          <w:tcPr>
            <w:tcW w:w="3645" w:type="dxa"/>
            <w:gridSpan w:val="4"/>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70" w:type="dxa"/>
            <w:vMerge w:val="continue"/>
            <w:noWrap w:val="0"/>
            <w:vAlign w:val="top"/>
          </w:tcPr>
          <w:p>
            <w:pPr>
              <w:spacing w:line="360" w:lineRule="exact"/>
              <w:jc w:val="center"/>
              <w:rPr>
                <w:rFonts w:ascii="宋体" w:hAnsi="宋体" w:cs="Times New Roman"/>
                <w:sz w:val="24"/>
                <w:szCs w:val="24"/>
              </w:rPr>
            </w:pPr>
          </w:p>
        </w:tc>
        <w:tc>
          <w:tcPr>
            <w:tcW w:w="2855" w:type="dxa"/>
            <w:vMerge w:val="continue"/>
            <w:noWrap w:val="0"/>
            <w:vAlign w:val="top"/>
          </w:tcPr>
          <w:p>
            <w:pPr>
              <w:spacing w:line="360" w:lineRule="exact"/>
              <w:rPr>
                <w:rFonts w:ascii="宋体" w:hAnsi="宋体" w:cs="Times New Roman"/>
                <w:sz w:val="24"/>
                <w:szCs w:val="24"/>
              </w:rPr>
            </w:pPr>
          </w:p>
        </w:tc>
        <w:tc>
          <w:tcPr>
            <w:tcW w:w="2745" w:type="dxa"/>
            <w:vMerge w:val="continue"/>
            <w:noWrap w:val="0"/>
            <w:vAlign w:val="top"/>
          </w:tcPr>
          <w:p>
            <w:pPr>
              <w:spacing w:line="360" w:lineRule="exact"/>
              <w:rPr>
                <w:rFonts w:ascii="宋体" w:hAnsi="宋体" w:cs="Times New Roman"/>
                <w:sz w:val="24"/>
                <w:szCs w:val="24"/>
              </w:rPr>
            </w:pPr>
          </w:p>
        </w:tc>
        <w:tc>
          <w:tcPr>
            <w:tcW w:w="3495" w:type="dxa"/>
            <w:vMerge w:val="continue"/>
            <w:noWrap w:val="0"/>
            <w:vAlign w:val="center"/>
          </w:tcPr>
          <w:p>
            <w:pPr>
              <w:spacing w:line="360" w:lineRule="exact"/>
              <w:jc w:val="center"/>
              <w:rPr>
                <w:rFonts w:ascii="宋体" w:hAnsi="宋体" w:cs="Times New Roman"/>
                <w:sz w:val="24"/>
                <w:szCs w:val="24"/>
              </w:rPr>
            </w:pPr>
          </w:p>
        </w:tc>
        <w:tc>
          <w:tcPr>
            <w:tcW w:w="94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优</w:t>
            </w:r>
          </w:p>
        </w:tc>
        <w:tc>
          <w:tcPr>
            <w:tcW w:w="88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良</w:t>
            </w:r>
          </w:p>
        </w:tc>
        <w:tc>
          <w:tcPr>
            <w:tcW w:w="70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中</w:t>
            </w:r>
          </w:p>
        </w:tc>
        <w:tc>
          <w:tcPr>
            <w:tcW w:w="1110"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070" w:type="dxa"/>
            <w:noWrap w:val="0"/>
            <w:vAlign w:val="center"/>
          </w:tcPr>
          <w:p>
            <w:pPr>
              <w:spacing w:line="360" w:lineRule="exact"/>
              <w:jc w:val="center"/>
              <w:rPr>
                <w:rFonts w:ascii="宋体" w:hAnsi="宋体" w:cs="Times New Roman"/>
                <w:sz w:val="32"/>
                <w:szCs w:val="32"/>
              </w:rPr>
            </w:pPr>
          </w:p>
        </w:tc>
        <w:tc>
          <w:tcPr>
            <w:tcW w:w="285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0" w:type="dxa"/>
            <w:noWrap w:val="0"/>
            <w:vAlign w:val="center"/>
          </w:tcPr>
          <w:p>
            <w:pPr>
              <w:spacing w:line="360" w:lineRule="exact"/>
              <w:jc w:val="center"/>
              <w:rPr>
                <w:rFonts w:ascii="宋体" w:hAnsi="宋体" w:cs="Times New Roman"/>
                <w:sz w:val="32"/>
                <w:szCs w:val="32"/>
              </w:rPr>
            </w:pPr>
          </w:p>
        </w:tc>
        <w:tc>
          <w:tcPr>
            <w:tcW w:w="285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70" w:type="dxa"/>
            <w:noWrap w:val="0"/>
            <w:vAlign w:val="center"/>
          </w:tcPr>
          <w:p>
            <w:pPr>
              <w:spacing w:line="360" w:lineRule="exact"/>
              <w:jc w:val="center"/>
              <w:rPr>
                <w:rFonts w:ascii="宋体" w:hAnsi="宋体" w:cs="Times New Roman"/>
                <w:sz w:val="32"/>
                <w:szCs w:val="32"/>
              </w:rPr>
            </w:pPr>
          </w:p>
        </w:tc>
        <w:tc>
          <w:tcPr>
            <w:tcW w:w="285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070" w:type="dxa"/>
            <w:noWrap w:val="0"/>
            <w:vAlign w:val="center"/>
          </w:tcPr>
          <w:p>
            <w:pPr>
              <w:spacing w:line="360" w:lineRule="exact"/>
              <w:jc w:val="center"/>
              <w:rPr>
                <w:rFonts w:ascii="宋体" w:hAnsi="宋体" w:cs="Times New Roman"/>
                <w:sz w:val="32"/>
                <w:szCs w:val="32"/>
              </w:rPr>
            </w:pPr>
          </w:p>
        </w:tc>
        <w:tc>
          <w:tcPr>
            <w:tcW w:w="285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070" w:type="dxa"/>
            <w:noWrap w:val="0"/>
            <w:vAlign w:val="center"/>
          </w:tcPr>
          <w:p>
            <w:pPr>
              <w:spacing w:line="360" w:lineRule="exact"/>
              <w:jc w:val="center"/>
              <w:rPr>
                <w:rFonts w:ascii="宋体" w:hAnsi="宋体" w:cs="Times New Roman"/>
                <w:sz w:val="32"/>
                <w:szCs w:val="32"/>
              </w:rPr>
            </w:pPr>
          </w:p>
        </w:tc>
        <w:tc>
          <w:tcPr>
            <w:tcW w:w="285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bl>
    <w:p>
      <w:pPr>
        <w:jc w:val="center"/>
        <w:rPr>
          <w:rFonts w:ascii="宋体" w:hAnsi="宋体" w:cs="黑体"/>
          <w:b/>
          <w:sz w:val="28"/>
          <w:szCs w:val="28"/>
        </w:rPr>
      </w:pPr>
      <w:r>
        <w:rPr>
          <w:rFonts w:hint="eastAsia" w:ascii="宋体" w:hAnsi="宋体" w:cs="黑体"/>
          <w:b/>
          <w:sz w:val="28"/>
          <w:szCs w:val="28"/>
          <w:lang w:eastAsia="zh-CN"/>
        </w:rPr>
        <w:t>十三、</w:t>
      </w:r>
      <w:r>
        <w:rPr>
          <w:rFonts w:hint="eastAsia" w:ascii="宋体" w:hAnsi="宋体" w:cs="黑体"/>
          <w:b/>
          <w:sz w:val="28"/>
          <w:szCs w:val="28"/>
        </w:rPr>
        <w:t>预算项目绩效评价表</w:t>
      </w:r>
    </w:p>
    <w:p>
      <w:pPr>
        <w:rPr>
          <w:rFonts w:ascii="宋体" w:hAnsi="宋体" w:cs="Times New Roman"/>
          <w:sz w:val="24"/>
          <w:szCs w:val="24"/>
        </w:rPr>
      </w:pPr>
    </w:p>
    <w:p>
      <w:pPr>
        <w:rPr>
          <w:rFonts w:ascii="宋体" w:hAnsi="宋体" w:cs="Times New Roman"/>
          <w:sz w:val="24"/>
          <w:szCs w:val="24"/>
        </w:rPr>
      </w:pPr>
      <w:r>
        <w:rPr>
          <w:rFonts w:hint="eastAsia" w:ascii="宋体" w:hAnsi="宋体" w:cs="黑体"/>
          <w:sz w:val="24"/>
          <w:szCs w:val="24"/>
        </w:rPr>
        <w:t>填写说明：</w:t>
      </w:r>
    </w:p>
    <w:p>
      <w:pPr>
        <w:spacing w:line="400" w:lineRule="exact"/>
        <w:ind w:firstLine="480" w:firstLineChars="200"/>
        <w:rPr>
          <w:rFonts w:ascii="宋体" w:hAnsi="宋体" w:cs="Times New Roman"/>
          <w:sz w:val="24"/>
          <w:szCs w:val="24"/>
        </w:rPr>
      </w:pPr>
      <w:r>
        <w:rPr>
          <w:rFonts w:hint="eastAsia" w:ascii="宋体" w:hAnsi="宋体" w:cs="仿宋_GB2312"/>
          <w:b/>
          <w:bCs/>
          <w:sz w:val="24"/>
          <w:szCs w:val="24"/>
        </w:rPr>
        <w:t>绩效目标</w:t>
      </w:r>
      <w:r>
        <w:rPr>
          <w:rFonts w:hint="eastAsia" w:ascii="宋体" w:hAnsi="宋体" w:cs="仿宋_GB2312"/>
          <w:sz w:val="24"/>
          <w:szCs w:val="24"/>
        </w:rPr>
        <w:t>是指预算支出预期产生的产出和结果，一般是对某类工作任务所要达到的目标和效果的定性和定量描述，主要包括做什么、做多少、做到什么程度、达到什么效果。绩效目标的描述应具体明确、科学可行，应表达简洁、高度概括。描述以定性为主。</w:t>
      </w:r>
    </w:p>
    <w:p>
      <w:pPr>
        <w:spacing w:line="400" w:lineRule="exact"/>
        <w:ind w:firstLine="480" w:firstLineChars="200"/>
        <w:rPr>
          <w:rFonts w:ascii="宋体" w:hAnsi="宋体" w:cs="Times New Roman"/>
          <w:sz w:val="24"/>
          <w:szCs w:val="24"/>
        </w:rPr>
      </w:pPr>
      <w:r>
        <w:rPr>
          <w:rFonts w:hint="eastAsia" w:ascii="宋体" w:hAnsi="宋体" w:cs="仿宋_GB2312"/>
          <w:b/>
          <w:bCs/>
          <w:sz w:val="24"/>
          <w:szCs w:val="24"/>
        </w:rPr>
        <w:t>绩效指标</w:t>
      </w:r>
      <w:r>
        <w:rPr>
          <w:rFonts w:hint="eastAsia" w:ascii="宋体" w:hAnsi="宋体" w:cs="仿宋_GB2312"/>
          <w:sz w:val="24"/>
          <w:szCs w:val="24"/>
        </w:rPr>
        <w:t>是反映和衡量绩效目标实现情况的信息体系，是对绩效目标的分解细化和量化表述。绩效指标应从不同角度描述目标的实现情况，一项绩效目标可设置多个绩效指标。常用的绩效指标包括数量指标、质量指标、时效指标、成本指标等产出指标和经济效益、社会效益等效果指标。要选取最具代表性、最能描述绩效结果的指标。设定的指标必须内涵清晰、边界明确，指标必须可以量化，指标取数经济可行。</w:t>
      </w:r>
    </w:p>
    <w:p>
      <w:pPr>
        <w:spacing w:line="400" w:lineRule="exact"/>
        <w:ind w:firstLine="480" w:firstLineChars="200"/>
        <w:rPr>
          <w:rFonts w:ascii="宋体" w:hAnsi="宋体" w:cs="Times New Roman"/>
          <w:sz w:val="24"/>
          <w:szCs w:val="24"/>
        </w:rPr>
        <w:sectPr>
          <w:footerReference r:id="rId4" w:type="default"/>
          <w:pgSz w:w="16838" w:h="11906" w:orient="landscape"/>
          <w:pgMar w:top="1418" w:right="1588" w:bottom="1418" w:left="2098" w:header="851" w:footer="992" w:gutter="0"/>
          <w:cols w:space="720" w:num="1"/>
          <w:docGrid w:type="linesAndChars" w:linePitch="312" w:charSpace="0"/>
        </w:sectPr>
      </w:pPr>
      <w:r>
        <w:rPr>
          <w:rFonts w:hint="eastAsia" w:ascii="宋体" w:hAnsi="宋体" w:cs="仿宋_GB2312"/>
          <w:b/>
          <w:bCs/>
          <w:sz w:val="24"/>
          <w:szCs w:val="24"/>
        </w:rPr>
        <w:t>绩效标准</w:t>
      </w:r>
      <w:r>
        <w:rPr>
          <w:rFonts w:hint="eastAsia" w:ascii="宋体" w:hAnsi="宋体" w:cs="仿宋_GB2312"/>
          <w:sz w:val="24"/>
          <w:szCs w:val="24"/>
        </w:rPr>
        <w:t>是衡量绩效目标、绩效指标实现程度的参照系，用于回答评价标准的状况和优劣程度。分为优良中差，必须量化分档，每一等级都有相应的衡量标准。</w:t>
      </w:r>
    </w:p>
    <w:p>
      <w:pPr>
        <w:spacing w:line="580" w:lineRule="exact"/>
        <w:ind w:firstLine="883" w:firstLineChars="200"/>
        <w:rPr>
          <w:rFonts w:ascii="宋体" w:hAnsi="宋体"/>
          <w:b/>
          <w:bCs/>
          <w:sz w:val="44"/>
          <w:szCs w:val="44"/>
        </w:rPr>
      </w:pPr>
      <w:r>
        <w:rPr>
          <w:rFonts w:hint="eastAsia" w:ascii="宋体" w:hAnsi="宋体"/>
          <w:b/>
          <w:bCs/>
          <w:sz w:val="44"/>
          <w:szCs w:val="44"/>
        </w:rPr>
        <w:t>承德国家可持续发展议程创新示范区建设</w:t>
      </w:r>
    </w:p>
    <w:p>
      <w:pPr>
        <w:spacing w:line="580" w:lineRule="exact"/>
        <w:jc w:val="center"/>
        <w:rPr>
          <w:rFonts w:ascii="宋体" w:hAnsi="宋体"/>
          <w:b/>
          <w:bCs/>
          <w:sz w:val="28"/>
          <w:szCs w:val="28"/>
        </w:rPr>
      </w:pPr>
      <w:r>
        <w:rPr>
          <w:rFonts w:hint="eastAsia" w:ascii="宋体" w:hAnsi="宋体"/>
          <w:b/>
          <w:bCs/>
          <w:sz w:val="44"/>
          <w:szCs w:val="44"/>
        </w:rPr>
        <w:t>科技专项项目申报诚信承诺书</w:t>
      </w:r>
    </w:p>
    <w:p>
      <w:pPr>
        <w:snapToGrid w:val="0"/>
        <w:spacing w:line="580" w:lineRule="exact"/>
        <w:ind w:firstLine="615"/>
        <w:jc w:val="center"/>
        <w:rPr>
          <w:rFonts w:hint="eastAsia" w:ascii="宋体" w:hAnsi="宋体" w:cs="宋体"/>
          <w:sz w:val="28"/>
          <w:szCs w:val="28"/>
        </w:rPr>
      </w:pPr>
      <w:r>
        <w:rPr>
          <w:rFonts w:hint="eastAsia" w:ascii="宋体" w:hAnsi="宋体" w:cs="宋体"/>
          <w:sz w:val="28"/>
          <w:szCs w:val="28"/>
        </w:rPr>
        <w:t>（申报单位部分）</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本单位依据承德国家可持续发展议程创新示范区建设科技专项项目申报指南的任务需求，严格履行法人负责制，自愿提交申报书，</w:t>
      </w:r>
      <w:r>
        <w:rPr>
          <w:rFonts w:hint="eastAsia" w:ascii="宋体" w:hAnsi="宋体" w:cs="宋体"/>
          <w:color w:val="000000"/>
          <w:sz w:val="28"/>
          <w:szCs w:val="28"/>
        </w:rPr>
        <w:t>在此郑重承诺：</w:t>
      </w:r>
      <w:r>
        <w:rPr>
          <w:rFonts w:hint="eastAsia" w:ascii="宋体" w:hAnsi="宋体" w:cs="宋体"/>
          <w:sz w:val="28"/>
          <w:szCs w:val="28"/>
        </w:rPr>
        <w:t>本单位已就所申报材料内容的真实性和完整性进行审核，不存在违背《关于加强科研诚信建设的实施意见》（冀办字〔2019〕1号）和其它科研诚信要求的行为，申报材料符合《中华人民共和国保守国家秘密法》和《科学技术保密规定》等相关法律法规，在参与项目申报和评审活动全过程中，遵守有关评审规则和工作纪律，杜绝以下行为：</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（一）组织或协助、包庇、纵容项目团队以不正当方式影响项目评审公正，获取市级科技计划项目承担资格；</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（二）在申报书中以高指标通过评审，在任务书签订时故意篡改降低任务书中相应指标；</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（三）其它违反财经纪律和相关管理规定的行为。</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如有违反，本单位愿接受项目管理机构和相关部门做出的各项处理决定，包括但不限于停拨或核减经费，追回项目经费，取消一定期限本专项申报资格，记入科研诚信严重失信行为数据库以及主要负责人接受相应党纪政纪处理等。</w:t>
      </w:r>
    </w:p>
    <w:p>
      <w:pPr>
        <w:snapToGrid w:val="0"/>
        <w:spacing w:line="540" w:lineRule="exact"/>
        <w:ind w:firstLine="5460" w:firstLineChars="1950"/>
        <w:rPr>
          <w:rFonts w:hint="eastAsia" w:ascii="宋体" w:hAnsi="宋体" w:cs="宋体"/>
          <w:sz w:val="28"/>
          <w:szCs w:val="28"/>
        </w:rPr>
      </w:pPr>
      <w:r>
        <w:rPr>
          <w:rFonts w:hint="eastAsia" w:ascii="宋体" w:hAnsi="宋体" w:cs="宋体"/>
          <w:sz w:val="28"/>
          <w:szCs w:val="28"/>
        </w:rPr>
        <w:t xml:space="preserve"> 申报单位签章：</w:t>
      </w:r>
    </w:p>
    <w:p>
      <w:pPr>
        <w:snapToGrid w:val="0"/>
        <w:spacing w:line="540" w:lineRule="exact"/>
        <w:ind w:firstLine="5880" w:firstLineChars="2100"/>
        <w:rPr>
          <w:rFonts w:hint="eastAsia" w:ascii="宋体" w:hAnsi="宋体" w:cs="宋体"/>
          <w:sz w:val="28"/>
          <w:szCs w:val="28"/>
        </w:rPr>
      </w:pPr>
      <w:r>
        <w:rPr>
          <w:rFonts w:hint="eastAsia" w:ascii="宋体" w:hAnsi="宋体" w:cs="宋体"/>
          <w:sz w:val="28"/>
          <w:szCs w:val="28"/>
        </w:rPr>
        <w:t>日期：</w:t>
      </w:r>
    </w:p>
    <w:p>
      <w:pPr>
        <w:spacing w:line="440" w:lineRule="exact"/>
        <w:ind w:firstLine="883" w:firstLineChars="200"/>
        <w:rPr>
          <w:rFonts w:hint="eastAsia" w:ascii="宋体" w:hAnsi="宋体"/>
          <w:b/>
          <w:bCs/>
          <w:sz w:val="44"/>
          <w:szCs w:val="44"/>
        </w:rPr>
      </w:pPr>
    </w:p>
    <w:p>
      <w:pPr>
        <w:spacing w:line="440" w:lineRule="exact"/>
        <w:jc w:val="center"/>
        <w:rPr>
          <w:rFonts w:hint="eastAsia" w:ascii="宋体" w:hAnsi="宋体"/>
          <w:b/>
          <w:bCs/>
          <w:sz w:val="44"/>
          <w:szCs w:val="44"/>
        </w:rPr>
      </w:pPr>
    </w:p>
    <w:p>
      <w:pPr>
        <w:spacing w:line="440" w:lineRule="exact"/>
        <w:jc w:val="center"/>
        <w:rPr>
          <w:rFonts w:hint="eastAsia" w:ascii="宋体" w:hAnsi="宋体"/>
          <w:b/>
          <w:bCs/>
          <w:sz w:val="44"/>
          <w:szCs w:val="44"/>
        </w:rPr>
      </w:pPr>
    </w:p>
    <w:p>
      <w:pPr>
        <w:spacing w:line="440" w:lineRule="exact"/>
        <w:ind w:firstLine="883" w:firstLineChars="200"/>
        <w:rPr>
          <w:rFonts w:ascii="宋体" w:hAnsi="宋体"/>
          <w:b/>
          <w:bCs/>
          <w:sz w:val="44"/>
          <w:szCs w:val="44"/>
        </w:rPr>
      </w:pPr>
      <w:r>
        <w:rPr>
          <w:rFonts w:hint="eastAsia" w:ascii="宋体" w:hAnsi="宋体"/>
          <w:b/>
          <w:bCs/>
          <w:sz w:val="44"/>
          <w:szCs w:val="44"/>
        </w:rPr>
        <w:t>承德国家可持续发展议程创新示范区建设</w:t>
      </w:r>
    </w:p>
    <w:p>
      <w:pPr>
        <w:spacing w:line="440" w:lineRule="exact"/>
        <w:jc w:val="center"/>
      </w:pPr>
      <w:r>
        <w:rPr>
          <w:rFonts w:hint="eastAsia" w:ascii="宋体" w:hAnsi="宋体"/>
          <w:b/>
          <w:bCs/>
          <w:sz w:val="44"/>
          <w:szCs w:val="44"/>
        </w:rPr>
        <w:t>科技专项项目申报诚信承诺书</w:t>
      </w:r>
    </w:p>
    <w:p>
      <w:pPr>
        <w:snapToGrid w:val="0"/>
        <w:spacing w:line="440" w:lineRule="exact"/>
        <w:ind w:firstLine="3472" w:firstLineChars="1240"/>
        <w:rPr>
          <w:rFonts w:hint="eastAsia" w:ascii="宋体" w:hAnsi="宋体" w:cs="宋体"/>
          <w:sz w:val="28"/>
          <w:szCs w:val="28"/>
        </w:rPr>
      </w:pPr>
      <w:r>
        <w:rPr>
          <w:rFonts w:hint="eastAsia" w:ascii="宋体" w:hAnsi="宋体" w:cs="宋体"/>
          <w:sz w:val="28"/>
          <w:szCs w:val="28"/>
        </w:rPr>
        <w:t>（申请人部分）</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本人根据承德国家可持续发展议程创新示范区建设科技专项项目申报指南的要求自愿提交项目申报书，在此郑重承诺：严格落实《关于加强科研诚信建设的实施意见》（冀办字〔2019〕1号）有关要求，所申报材料和相关内容真实有效，不存在违背科研诚信要求的行为；申报材料符合《中华人民共和国保守国家秘密法》和《科学技术保密规定》等相关法律法规；在参与项目申报、评审和实施全过程中，恪守职业规范和科学道德，遵守评审规则和工作纪律，杜绝以下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（一）采取贿赂或变相贿赂、造假、故意重复申报等不正当手段获取科技计划项目承担资格；</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（二）抄袭、剽窃他人科研成果或者伪造、篡改研究数据、研究结论；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（三）购买、代写、代投论文，虚构同行评议专家及评议意见；</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（四）违反论文署名规范，擅自标注或虚假标注获得科技计划等资助；</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（五）在申报书中以高指标通过评审，在任务书签订时故意篡改降低任务书中相应指标；</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（六）违反市级科技计划项目管理要求，不按规定提交项目过程管理和验收资料、办理项目结题验收手续；遇不可抗力导致项目无法执行时，不按要求履行项目变更、中止和撤销手续等。</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（七）其它违反财经纪律和相关管理规定的行为。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 xml:space="preserve">如有违反，本人愿接受项目管理机构和相关部门做出的各项处理决定，包括但不限于取消项目承担资格，追回项目经费，在一定范围内通报违规情况，取消一定期限承德国家可持续发展议程创新示范区建设科技专项项目申报资格，记入科研诚信严重失信行为数据库以及接受相应的党纪政纪处理等。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签字：</w:t>
      </w:r>
    </w:p>
    <w:p>
      <w:pPr>
        <w:snapToGrid w:val="0"/>
        <w:spacing w:line="440" w:lineRule="exact"/>
        <w:ind w:firstLine="1097" w:firstLineChars="392"/>
        <w:jc w:val="center"/>
        <w:rPr>
          <w:rFonts w:hint="eastAsia" w:ascii="宋体" w:hAnsi="宋体" w:cs="宋体"/>
          <w:sz w:val="28"/>
          <w:szCs w:val="28"/>
        </w:rPr>
        <w:sectPr>
          <w:footerReference r:id="rId5" w:type="default"/>
          <w:pgSz w:w="11906" w:h="16838"/>
          <w:pgMar w:top="1588" w:right="1418" w:bottom="2098" w:left="1418" w:header="851" w:footer="992" w:gutter="0"/>
          <w:cols w:space="720" w:num="1"/>
          <w:docGrid w:type="lines" w:linePitch="312" w:charSpace="0"/>
        </w:sectPr>
      </w:pPr>
      <w:r>
        <w:rPr>
          <w:rFonts w:hint="eastAsia" w:ascii="宋体" w:hAnsi="宋体" w:cs="宋体"/>
          <w:sz w:val="28"/>
          <w:szCs w:val="28"/>
        </w:rPr>
        <w:t xml:space="preserve">                日期： </w:t>
      </w:r>
    </w:p>
    <w:tbl>
      <w:tblPr>
        <w:tblStyle w:val="4"/>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80" w:type="dxa"/>
            <w:noWrap w:val="0"/>
            <w:vAlign w:val="top"/>
          </w:tcPr>
          <w:p>
            <w:pPr>
              <w:rPr>
                <w:rFonts w:cs="Times New Roman"/>
                <w:sz w:val="28"/>
                <w:szCs w:val="28"/>
              </w:rPr>
            </w:pPr>
            <w:r>
              <w:rPr>
                <w:rFonts w:hint="eastAsia" w:cs="宋体"/>
                <w:b/>
                <w:bCs/>
                <w:sz w:val="28"/>
                <w:szCs w:val="28"/>
              </w:rPr>
              <w:t>十</w:t>
            </w:r>
            <w:r>
              <w:rPr>
                <w:rFonts w:hint="eastAsia" w:cs="宋体"/>
                <w:b/>
                <w:bCs/>
                <w:sz w:val="28"/>
                <w:szCs w:val="28"/>
                <w:lang w:eastAsia="zh-CN"/>
              </w:rPr>
              <w:t>四</w:t>
            </w:r>
            <w:r>
              <w:rPr>
                <w:rFonts w:hint="eastAsia" w:cs="宋体"/>
                <w:b/>
                <w:bCs/>
                <w:sz w:val="28"/>
                <w:szCs w:val="28"/>
              </w:rPr>
              <w:t>、申请单位意见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8980" w:type="dxa"/>
            <w:noWrap w:val="0"/>
            <w:vAlign w:val="top"/>
          </w:tcPr>
          <w:p>
            <w:pPr>
              <w:rPr>
                <w:rFonts w:ascii="宋体" w:cs="Times New Roman"/>
                <w:sz w:val="24"/>
                <w:szCs w:val="24"/>
              </w:rPr>
            </w:pPr>
            <w:r>
              <w:rPr>
                <w:rFonts w:ascii="宋体" w:hAnsi="宋体" w:cs="宋体"/>
                <w:sz w:val="24"/>
                <w:szCs w:val="24"/>
              </w:rPr>
              <w:t xml:space="preserve">  </w:t>
            </w:r>
          </w:p>
          <w:p>
            <w:pPr>
              <w:rPr>
                <w:rFonts w:hint="eastAsia" w:ascii="宋体" w:cs="Times New Roman"/>
                <w:sz w:val="24"/>
                <w:szCs w:val="24"/>
              </w:rPr>
            </w:pPr>
          </w:p>
          <w:p>
            <w:pPr>
              <w:pStyle w:val="2"/>
              <w:rPr>
                <w:rFonts w:hint="eastAsia"/>
              </w:rPr>
            </w:pPr>
          </w:p>
          <w:p>
            <w:pPr>
              <w:pStyle w:val="2"/>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r>
              <w:rPr>
                <w:rFonts w:ascii="宋体" w:hAnsi="宋体" w:cs="宋体"/>
                <w:sz w:val="24"/>
                <w:szCs w:val="24"/>
              </w:rPr>
              <w:t xml:space="preserve"> </w:t>
            </w:r>
          </w:p>
          <w:p>
            <w:pPr>
              <w:jc w:val="center"/>
              <w:rPr>
                <w:rFonts w:ascii="宋体" w:cs="Times New Roman"/>
                <w:sz w:val="28"/>
                <w:szCs w:val="28"/>
              </w:rPr>
            </w:pPr>
            <w:r>
              <w:rPr>
                <w:rFonts w:ascii="宋体" w:hAnsi="宋体" w:cs="宋体"/>
                <w:sz w:val="24"/>
                <w:szCs w:val="24"/>
              </w:rPr>
              <w:t xml:space="preserve">          </w:t>
            </w:r>
            <w:r>
              <w:rPr>
                <w:rFonts w:ascii="宋体" w:hAnsi="宋体" w:cs="宋体"/>
                <w:sz w:val="28"/>
                <w:szCs w:val="28"/>
              </w:rPr>
              <w:t xml:space="preserve"> </w:t>
            </w:r>
            <w:r>
              <w:rPr>
                <w:rFonts w:hint="eastAsia" w:ascii="宋体" w:hAnsi="宋体" w:cs="宋体"/>
                <w:sz w:val="28"/>
                <w:szCs w:val="28"/>
              </w:rPr>
              <w:t>（法人签章）</w:t>
            </w:r>
            <w:r>
              <w:rPr>
                <w:rFonts w:ascii="宋体" w:hAnsi="宋体" w:cs="宋体"/>
                <w:sz w:val="28"/>
                <w:szCs w:val="28"/>
              </w:rPr>
              <w:t xml:space="preserve">         </w:t>
            </w:r>
            <w:r>
              <w:rPr>
                <w:rFonts w:hint="eastAsia" w:ascii="宋体" w:hAnsi="宋体" w:cs="宋体"/>
                <w:sz w:val="28"/>
                <w:szCs w:val="28"/>
              </w:rPr>
              <w:t>（公章）</w:t>
            </w:r>
          </w:p>
          <w:p>
            <w:pPr>
              <w:spacing w:line="560" w:lineRule="exact"/>
              <w:ind w:firstLine="640" w:firstLineChars="200"/>
              <w:jc w:val="center"/>
              <w:rPr>
                <w:rFonts w:ascii="宋体" w:cs="Times New Roman"/>
                <w:sz w:val="32"/>
                <w:szCs w:val="32"/>
              </w:rPr>
            </w:pPr>
            <w:r>
              <w:rPr>
                <w:rFonts w:ascii="宋体" w:hAnsi="宋体" w:cs="宋体"/>
                <w:sz w:val="32"/>
                <w:szCs w:val="32"/>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5760" w:firstLineChars="24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80" w:type="dxa"/>
            <w:noWrap w:val="0"/>
            <w:vAlign w:val="top"/>
          </w:tcPr>
          <w:p>
            <w:pPr>
              <w:rPr>
                <w:rFonts w:cs="Times New Roman"/>
                <w:b/>
                <w:bCs/>
                <w:sz w:val="28"/>
                <w:szCs w:val="28"/>
              </w:rPr>
            </w:pPr>
            <w:r>
              <w:rPr>
                <w:rFonts w:hint="eastAsia" w:cs="宋体"/>
                <w:b/>
                <w:bCs/>
                <w:sz w:val="28"/>
                <w:szCs w:val="28"/>
              </w:rPr>
              <w:t>十</w:t>
            </w:r>
            <w:r>
              <w:rPr>
                <w:rFonts w:hint="eastAsia" w:cs="宋体"/>
                <w:b/>
                <w:bCs/>
                <w:sz w:val="28"/>
                <w:szCs w:val="28"/>
                <w:lang w:eastAsia="zh-CN"/>
              </w:rPr>
              <w:t>五</w:t>
            </w:r>
            <w:r>
              <w:rPr>
                <w:rFonts w:hint="eastAsia" w:cs="宋体"/>
                <w:b/>
                <w:bCs/>
                <w:sz w:val="28"/>
                <w:szCs w:val="28"/>
              </w:rPr>
              <w:t>、合作单位意见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8980" w:type="dxa"/>
            <w:noWrap w:val="0"/>
            <w:vAlign w:val="top"/>
          </w:tcPr>
          <w:p>
            <w:pPr>
              <w:jc w:val="center"/>
              <w:rPr>
                <w:rFonts w:ascii="宋体" w:cs="Times New Roman"/>
                <w:sz w:val="24"/>
                <w:szCs w:val="24"/>
              </w:rPr>
            </w:pPr>
            <w:r>
              <w:rPr>
                <w:rFonts w:ascii="宋体" w:hAnsi="宋体" w:cs="宋体"/>
                <w:sz w:val="24"/>
                <w:szCs w:val="24"/>
              </w:rPr>
              <w:t xml:space="preserve">  </w:t>
            </w: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r>
              <w:rPr>
                <w:rFonts w:ascii="宋体" w:hAnsi="宋体" w:cs="宋体"/>
                <w:sz w:val="24"/>
                <w:szCs w:val="24"/>
              </w:rPr>
              <w:t xml:space="preserve">          </w:t>
            </w:r>
          </w:p>
          <w:p>
            <w:pPr>
              <w:jc w:val="center"/>
              <w:rPr>
                <w:rFonts w:ascii="宋体" w:cs="Times New Roman"/>
                <w:sz w:val="28"/>
                <w:szCs w:val="28"/>
              </w:rPr>
            </w:pPr>
            <w:r>
              <w:rPr>
                <w:rFonts w:ascii="宋体" w:hAnsi="宋体" w:cs="宋体"/>
                <w:sz w:val="24"/>
                <w:szCs w:val="24"/>
              </w:rPr>
              <w:t xml:space="preserve">           </w:t>
            </w:r>
            <w:r>
              <w:rPr>
                <w:rFonts w:hint="eastAsia" w:ascii="宋体" w:hAnsi="宋体" w:cs="宋体"/>
                <w:sz w:val="28"/>
                <w:szCs w:val="28"/>
              </w:rPr>
              <w:t>（法人签章）</w:t>
            </w:r>
            <w:r>
              <w:rPr>
                <w:rFonts w:ascii="宋体" w:hAnsi="宋体" w:cs="宋体"/>
                <w:sz w:val="28"/>
                <w:szCs w:val="28"/>
              </w:rPr>
              <w:t xml:space="preserve">         </w:t>
            </w:r>
            <w:r>
              <w:rPr>
                <w:rFonts w:hint="eastAsia" w:ascii="宋体" w:hAnsi="宋体" w:cs="宋体"/>
                <w:sz w:val="28"/>
                <w:szCs w:val="28"/>
              </w:rPr>
              <w:t>（公章）</w:t>
            </w:r>
          </w:p>
          <w:p>
            <w:pPr>
              <w:spacing w:line="560" w:lineRule="exact"/>
              <w:ind w:firstLine="640" w:firstLineChars="200"/>
              <w:jc w:val="center"/>
              <w:rPr>
                <w:rFonts w:ascii="宋体" w:cs="Times New Roman"/>
                <w:sz w:val="32"/>
                <w:szCs w:val="32"/>
              </w:rPr>
            </w:pPr>
            <w:r>
              <w:rPr>
                <w:rFonts w:ascii="宋体" w:hAnsi="宋体" w:cs="宋体"/>
                <w:sz w:val="32"/>
                <w:szCs w:val="32"/>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noWrap w:val="0"/>
            <w:vAlign w:val="top"/>
          </w:tcPr>
          <w:p>
            <w:pPr>
              <w:rPr>
                <w:rFonts w:cs="Times New Roman"/>
                <w:b/>
                <w:bCs/>
                <w:sz w:val="28"/>
                <w:szCs w:val="28"/>
              </w:rPr>
            </w:pPr>
            <w:r>
              <w:rPr>
                <w:rFonts w:hint="eastAsia" w:cs="宋体"/>
                <w:b/>
                <w:bCs/>
                <w:sz w:val="28"/>
                <w:szCs w:val="28"/>
              </w:rPr>
              <w:t>十</w:t>
            </w:r>
            <w:r>
              <w:rPr>
                <w:rFonts w:hint="eastAsia" w:cs="宋体"/>
                <w:b/>
                <w:bCs/>
                <w:sz w:val="28"/>
                <w:szCs w:val="28"/>
                <w:lang w:eastAsia="zh-CN"/>
              </w:rPr>
              <w:t>六</w:t>
            </w:r>
            <w:r>
              <w:rPr>
                <w:rFonts w:hint="eastAsia" w:cs="宋体"/>
                <w:b/>
                <w:bCs/>
                <w:sz w:val="28"/>
                <w:szCs w:val="28"/>
              </w:rPr>
              <w:t>、归口管理部门意见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80" w:type="dxa"/>
            <w:noWrap w:val="0"/>
            <w:vAlign w:val="top"/>
          </w:tcPr>
          <w:p>
            <w:pPr>
              <w:rPr>
                <w:rFonts w:ascii="宋体" w:cs="Times New Roman"/>
                <w:sz w:val="24"/>
                <w:szCs w:val="24"/>
              </w:rPr>
            </w:pPr>
            <w:r>
              <w:rPr>
                <w:rFonts w:ascii="宋体" w:hAnsi="宋体" w:cs="宋体"/>
                <w:sz w:val="24"/>
                <w:szCs w:val="24"/>
              </w:rPr>
              <w:t xml:space="preserve">  </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ind w:firstLine="5880" w:firstLineChars="2100"/>
              <w:rPr>
                <w:rFonts w:ascii="宋体" w:cs="Times New Roman"/>
                <w:sz w:val="28"/>
                <w:szCs w:val="28"/>
              </w:rPr>
            </w:pPr>
            <w:r>
              <w:rPr>
                <w:rFonts w:hint="eastAsia" w:ascii="宋体" w:hAnsi="宋体" w:cs="宋体"/>
                <w:sz w:val="28"/>
                <w:szCs w:val="28"/>
              </w:rPr>
              <w:t>（盖章）</w:t>
            </w:r>
          </w:p>
          <w:p>
            <w:pPr>
              <w:tabs>
                <w:tab w:val="left" w:pos="1491"/>
              </w:tabs>
              <w:jc w:val="left"/>
              <w:rPr>
                <w:rFonts w:cs="Times New Roman"/>
              </w:rPr>
            </w:pPr>
            <w:r>
              <w:rPr>
                <w:rFonts w:cs="Times New Roman"/>
              </w:rPr>
              <w:tab/>
            </w:r>
            <w: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bl>
    <w:p>
      <w:pPr>
        <w:pStyle w:val="2"/>
      </w:pPr>
    </w:p>
    <w:p>
      <w:pPr>
        <w:pStyle w:val="2"/>
      </w:pPr>
    </w:p>
    <w:tbl>
      <w:tblPr>
        <w:tblStyle w:val="4"/>
        <w:tblpPr w:leftFromText="180" w:rightFromText="180" w:vertAnchor="text" w:horzAnchor="page" w:tblpXSpec="center" w:tblpY="24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03"/>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3" w:type="dxa"/>
            <w:gridSpan w:val="3"/>
            <w:noWrap w:val="0"/>
            <w:vAlign w:val="center"/>
          </w:tcPr>
          <w:p>
            <w:pPr>
              <w:rPr>
                <w:rFonts w:cs="Times New Roman"/>
                <w:sz w:val="24"/>
                <w:szCs w:val="24"/>
              </w:rPr>
            </w:pPr>
            <w:r>
              <w:rPr>
                <w:rFonts w:hint="eastAsia" w:cs="宋体"/>
                <w:b/>
                <w:bCs/>
                <w:sz w:val="28"/>
                <w:szCs w:val="28"/>
              </w:rPr>
              <w:t>十</w:t>
            </w:r>
            <w:r>
              <w:rPr>
                <w:rFonts w:hint="eastAsia" w:cs="宋体"/>
                <w:b/>
                <w:bCs/>
                <w:sz w:val="28"/>
                <w:szCs w:val="28"/>
                <w:lang w:eastAsia="zh-CN"/>
              </w:rPr>
              <w:t>七</w:t>
            </w:r>
            <w:r>
              <w:rPr>
                <w:rFonts w:hint="eastAsia" w:cs="宋体"/>
                <w:b/>
                <w:bCs/>
                <w:sz w:val="28"/>
                <w:szCs w:val="28"/>
              </w:rPr>
              <w:t>、附件目录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r>
              <w:rPr>
                <w:rFonts w:hint="eastAsia" w:cs="宋体"/>
                <w:sz w:val="24"/>
                <w:szCs w:val="24"/>
              </w:rPr>
              <w:t>序号</w:t>
            </w:r>
          </w:p>
        </w:tc>
        <w:tc>
          <w:tcPr>
            <w:tcW w:w="3503" w:type="dxa"/>
            <w:noWrap w:val="0"/>
            <w:vAlign w:val="center"/>
          </w:tcPr>
          <w:p>
            <w:pPr>
              <w:jc w:val="center"/>
              <w:rPr>
                <w:rFonts w:cs="Times New Roman"/>
                <w:sz w:val="24"/>
                <w:szCs w:val="24"/>
              </w:rPr>
            </w:pPr>
            <w:r>
              <w:rPr>
                <w:rFonts w:hint="eastAsia" w:cs="宋体"/>
                <w:sz w:val="24"/>
                <w:szCs w:val="24"/>
              </w:rPr>
              <w:t>附件名称</w:t>
            </w:r>
          </w:p>
        </w:tc>
        <w:tc>
          <w:tcPr>
            <w:tcW w:w="4293" w:type="dxa"/>
            <w:noWrap w:val="0"/>
            <w:vAlign w:val="center"/>
          </w:tcPr>
          <w:p>
            <w:pPr>
              <w:jc w:val="center"/>
              <w:rPr>
                <w:rFonts w:cs="Times New Roman"/>
                <w:sz w:val="24"/>
                <w:szCs w:val="24"/>
              </w:rPr>
            </w:pPr>
            <w:r>
              <w:rPr>
                <w:rFonts w:hint="eastAsia" w:cs="宋体"/>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p>
        </w:tc>
        <w:tc>
          <w:tcPr>
            <w:tcW w:w="3503" w:type="dxa"/>
            <w:noWrap w:val="0"/>
            <w:vAlign w:val="center"/>
          </w:tcPr>
          <w:p>
            <w:pPr>
              <w:spacing w:after="78" w:afterLines="25"/>
              <w:jc w:val="left"/>
              <w:outlineLvl w:val="0"/>
              <w:rPr>
                <w:rFonts w:ascii="宋体" w:hAnsi="宋体"/>
              </w:rPr>
            </w:pPr>
          </w:p>
        </w:tc>
        <w:tc>
          <w:tcPr>
            <w:tcW w:w="4293"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p>
        </w:tc>
        <w:tc>
          <w:tcPr>
            <w:tcW w:w="3503" w:type="dxa"/>
            <w:noWrap w:val="0"/>
            <w:vAlign w:val="center"/>
          </w:tcPr>
          <w:p>
            <w:pPr>
              <w:spacing w:after="78" w:afterLines="25"/>
              <w:jc w:val="left"/>
              <w:outlineLvl w:val="0"/>
              <w:rPr>
                <w:rFonts w:ascii="宋体" w:hAnsi="宋体"/>
              </w:rPr>
            </w:pPr>
          </w:p>
        </w:tc>
        <w:tc>
          <w:tcPr>
            <w:tcW w:w="4293"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p>
        </w:tc>
        <w:tc>
          <w:tcPr>
            <w:tcW w:w="3503" w:type="dxa"/>
            <w:noWrap w:val="0"/>
            <w:vAlign w:val="center"/>
          </w:tcPr>
          <w:p>
            <w:pPr>
              <w:spacing w:after="78" w:afterLines="25"/>
              <w:jc w:val="left"/>
              <w:outlineLvl w:val="0"/>
              <w:rPr>
                <w:rFonts w:ascii="宋体" w:hAnsi="宋体"/>
              </w:rPr>
            </w:pPr>
          </w:p>
        </w:tc>
        <w:tc>
          <w:tcPr>
            <w:tcW w:w="4293"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p>
        </w:tc>
        <w:tc>
          <w:tcPr>
            <w:tcW w:w="3503" w:type="dxa"/>
            <w:noWrap w:val="0"/>
            <w:vAlign w:val="center"/>
          </w:tcPr>
          <w:p>
            <w:pPr>
              <w:spacing w:after="78" w:afterLines="25"/>
              <w:jc w:val="left"/>
              <w:outlineLvl w:val="0"/>
              <w:rPr>
                <w:rFonts w:hint="eastAsia" w:ascii="宋体" w:hAnsi="宋体"/>
              </w:rPr>
            </w:pPr>
          </w:p>
        </w:tc>
        <w:tc>
          <w:tcPr>
            <w:tcW w:w="4293"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0"/>
            <w:vAlign w:val="center"/>
          </w:tcPr>
          <w:p>
            <w:pPr>
              <w:jc w:val="center"/>
              <w:rPr>
                <w:rFonts w:cs="Times New Roman"/>
                <w:sz w:val="24"/>
                <w:szCs w:val="24"/>
              </w:rPr>
            </w:pPr>
          </w:p>
        </w:tc>
        <w:tc>
          <w:tcPr>
            <w:tcW w:w="3503" w:type="dxa"/>
            <w:noWrap w:val="0"/>
            <w:vAlign w:val="center"/>
          </w:tcPr>
          <w:p>
            <w:pPr>
              <w:rPr>
                <w:rFonts w:cs="Times New Roman"/>
                <w:sz w:val="24"/>
                <w:szCs w:val="24"/>
              </w:rPr>
            </w:pPr>
          </w:p>
        </w:tc>
        <w:tc>
          <w:tcPr>
            <w:tcW w:w="4293" w:type="dxa"/>
            <w:noWrap w:val="0"/>
            <w:vAlign w:val="center"/>
          </w:tcPr>
          <w:p>
            <w:pPr>
              <w:rPr>
                <w:rFonts w:cs="Times New Roman"/>
                <w:sz w:val="24"/>
                <w:szCs w:val="24"/>
              </w:rPr>
            </w:pPr>
          </w:p>
        </w:tc>
      </w:tr>
    </w:tbl>
    <w:p>
      <w:pPr>
        <w:pStyle w:val="2"/>
        <w:rPr>
          <w:rFonts w:hint="eastAsia"/>
        </w:rPr>
      </w:pPr>
    </w:p>
    <w:p>
      <w:pPr>
        <w:pStyle w:val="2"/>
        <w:rPr>
          <w:rFonts w:hint="eastAsia"/>
        </w:rPr>
      </w:pPr>
      <w:r>
        <w:rPr>
          <w:rFonts w:hint="eastAsia"/>
        </w:rPr>
        <w:t>注:1.申请单位为企业的，须提供上年度企业财务报表或财务审计报告。</w:t>
      </w:r>
    </w:p>
    <w:p>
      <w:pPr>
        <w:pStyle w:val="2"/>
        <w:rPr>
          <w:rFonts w:hint="eastAsia"/>
        </w:rPr>
      </w:pPr>
      <w:r>
        <w:rPr>
          <w:rFonts w:hint="eastAsia"/>
        </w:rPr>
        <w:t xml:space="preserve">   2.多单位联合申报的，须提供项目合作协议或合同。</w:t>
      </w:r>
    </w:p>
    <w:p>
      <w:pPr>
        <w:pStyle w:val="2"/>
        <w:ind w:firstLine="360" w:firstLineChars="150"/>
        <w:rPr>
          <w:rFonts w:hint="eastAsia"/>
        </w:rPr>
      </w:pPr>
      <w:r>
        <w:rPr>
          <w:rFonts w:hint="eastAsia"/>
        </w:rPr>
        <w:t>3.项目资金预算编制说明材料。</w:t>
      </w:r>
    </w:p>
    <w:p>
      <w:pPr>
        <w:pStyle w:val="2"/>
        <w:ind w:left="580" w:leftChars="162" w:hanging="240" w:hangingChars="100"/>
        <w:rPr>
          <w:color w:val="FF0000"/>
        </w:rPr>
      </w:pPr>
      <w:r>
        <w:rPr>
          <w:rFonts w:hint="eastAsia"/>
        </w:rPr>
        <w:t>4.申请专项资金300万元及以上的项目，须提交项目绩效评估报告（参照项目绩效评估报告模板）。</w:t>
      </w:r>
    </w:p>
    <w:p>
      <w:pPr>
        <w:pStyle w:val="2"/>
        <w:ind w:firstLine="360" w:firstLineChars="150"/>
      </w:pPr>
    </w:p>
    <w:p>
      <w:pPr>
        <w:jc w:val="center"/>
        <w:rPr>
          <w:rFonts w:cs="Times New Roman"/>
          <w:b/>
          <w:bCs/>
          <w:sz w:val="30"/>
          <w:szCs w:val="30"/>
        </w:rPr>
      </w:pPr>
    </w:p>
    <w:p>
      <w:pPr>
        <w:pStyle w:val="2"/>
      </w:pPr>
    </w:p>
    <w:p>
      <w:pPr>
        <w:pStyle w:val="2"/>
        <w:rPr>
          <w:rFonts w:cs="Times New Roman"/>
          <w:b/>
          <w:bCs/>
          <w:sz w:val="30"/>
          <w:szCs w:val="30"/>
        </w:rPr>
      </w:pPr>
    </w:p>
    <w:p>
      <w:pPr>
        <w:rPr>
          <w:rFonts w:cs="Times New Roman"/>
          <w:b/>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44</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8E9E4"/>
    <w:multiLevelType w:val="singleLevel"/>
    <w:tmpl w:val="7CC8E9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3386"/>
    <w:rsid w:val="125A344F"/>
    <w:rsid w:val="65A92AEB"/>
    <w:rsid w:val="7ECF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2021-03-15T10:03:00Z</dcterms:created>
  <dc:creator>Administrator</dc:creator>
  <cp:lastModifiedBy>Administrator</cp:lastModifiedBy>
  <dcterms:modified xsi:type="dcterms:W3CDTF">2021-09-08T01:53:27Z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ADBF92FD68F14AA8ABEC6020058F1353</vt:lpwstr>
  </property>
</Properties>
</file>